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2A27" w:rsidRPr="004E208E" w:rsidRDefault="00F62A27" w:rsidP="00F62A27">
      <w:pPr>
        <w:rPr>
          <w:b/>
          <w:i/>
          <w:sz w:val="32"/>
          <w:szCs w:val="32"/>
          <w:u w:val="single"/>
          <w:lang w:val="sk-SK"/>
        </w:rPr>
      </w:pPr>
      <w:r w:rsidRPr="004E208E">
        <w:rPr>
          <w:b/>
          <w:i/>
          <w:sz w:val="32"/>
          <w:szCs w:val="32"/>
          <w:u w:val="single"/>
          <w:lang w:val="sk-SK"/>
        </w:rPr>
        <w:t>Obec Sap</w:t>
      </w:r>
    </w:p>
    <w:p w:rsidR="00F62A27" w:rsidRDefault="00F62A27" w:rsidP="00F62A27">
      <w:pPr>
        <w:jc w:val="center"/>
        <w:rPr>
          <w:b/>
          <w:i/>
          <w:sz w:val="32"/>
          <w:szCs w:val="32"/>
          <w:lang w:val="sk-SK"/>
        </w:rPr>
      </w:pPr>
    </w:p>
    <w:p w:rsidR="00F62A27" w:rsidRDefault="00F62A27" w:rsidP="00F62A27">
      <w:pPr>
        <w:jc w:val="center"/>
        <w:rPr>
          <w:b/>
          <w:i/>
          <w:sz w:val="32"/>
          <w:szCs w:val="32"/>
          <w:lang w:val="sk-SK"/>
        </w:rPr>
      </w:pPr>
    </w:p>
    <w:p w:rsidR="00F62A27" w:rsidRPr="0031567E" w:rsidRDefault="00F62A27" w:rsidP="00F62A27">
      <w:pPr>
        <w:jc w:val="center"/>
        <w:rPr>
          <w:i/>
          <w:sz w:val="26"/>
          <w:szCs w:val="26"/>
          <w:lang w:val="sk-SK"/>
        </w:rPr>
      </w:pPr>
      <w:r>
        <w:rPr>
          <w:b/>
          <w:i/>
          <w:sz w:val="28"/>
          <w:szCs w:val="28"/>
          <w:lang w:val="sk-SK"/>
        </w:rPr>
        <w:tab/>
      </w:r>
      <w:r>
        <w:rPr>
          <w:b/>
          <w:i/>
          <w:sz w:val="28"/>
          <w:szCs w:val="28"/>
          <w:lang w:val="sk-SK"/>
        </w:rPr>
        <w:tab/>
      </w:r>
      <w:r>
        <w:rPr>
          <w:b/>
          <w:i/>
          <w:sz w:val="28"/>
          <w:szCs w:val="28"/>
          <w:lang w:val="sk-SK"/>
        </w:rPr>
        <w:tab/>
      </w:r>
      <w:r>
        <w:rPr>
          <w:b/>
          <w:i/>
          <w:sz w:val="28"/>
          <w:szCs w:val="28"/>
          <w:lang w:val="sk-SK"/>
        </w:rPr>
        <w:tab/>
      </w:r>
      <w:r>
        <w:rPr>
          <w:b/>
          <w:i/>
          <w:sz w:val="28"/>
          <w:szCs w:val="28"/>
          <w:lang w:val="sk-SK"/>
        </w:rPr>
        <w:tab/>
      </w:r>
      <w:r>
        <w:rPr>
          <w:b/>
          <w:i/>
          <w:sz w:val="28"/>
          <w:szCs w:val="28"/>
          <w:lang w:val="sk-SK"/>
        </w:rPr>
        <w:tab/>
      </w:r>
      <w:r w:rsidRPr="0031567E">
        <w:rPr>
          <w:b/>
          <w:i/>
          <w:sz w:val="28"/>
          <w:szCs w:val="28"/>
          <w:lang w:val="sk-SK"/>
        </w:rPr>
        <w:t xml:space="preserve">           </w:t>
      </w:r>
      <w:r w:rsidRPr="0031567E">
        <w:rPr>
          <w:i/>
          <w:sz w:val="26"/>
          <w:szCs w:val="26"/>
          <w:lang w:val="sk-SK"/>
        </w:rPr>
        <w:t>Pre .......  zasadnutie OZ v Sape</w:t>
      </w:r>
    </w:p>
    <w:p w:rsidR="00F62A27" w:rsidRPr="0031567E" w:rsidRDefault="00F62A27" w:rsidP="00F62A27">
      <w:pPr>
        <w:jc w:val="center"/>
        <w:rPr>
          <w:i/>
          <w:sz w:val="26"/>
          <w:szCs w:val="26"/>
          <w:lang w:val="sk-SK"/>
        </w:rPr>
      </w:pPr>
      <w:r>
        <w:rPr>
          <w:i/>
          <w:sz w:val="26"/>
          <w:szCs w:val="26"/>
          <w:lang w:val="sk-SK"/>
        </w:rPr>
        <w:t xml:space="preserve">        </w:t>
      </w:r>
      <w:r>
        <w:rPr>
          <w:i/>
          <w:sz w:val="26"/>
          <w:szCs w:val="26"/>
          <w:lang w:val="sk-SK"/>
        </w:rPr>
        <w:tab/>
      </w:r>
      <w:r>
        <w:rPr>
          <w:i/>
          <w:sz w:val="26"/>
          <w:szCs w:val="26"/>
          <w:lang w:val="sk-SK"/>
        </w:rPr>
        <w:tab/>
      </w:r>
      <w:r>
        <w:rPr>
          <w:i/>
          <w:sz w:val="26"/>
          <w:szCs w:val="26"/>
          <w:lang w:val="sk-SK"/>
        </w:rPr>
        <w:tab/>
      </w:r>
      <w:r>
        <w:rPr>
          <w:i/>
          <w:sz w:val="26"/>
          <w:szCs w:val="26"/>
          <w:lang w:val="sk-SK"/>
        </w:rPr>
        <w:tab/>
        <w:t xml:space="preserve">                    v Sape, dňa         </w:t>
      </w:r>
      <w:r w:rsidR="00E73E61">
        <w:rPr>
          <w:i/>
          <w:sz w:val="26"/>
          <w:szCs w:val="26"/>
          <w:lang w:val="sk-SK"/>
        </w:rPr>
        <w:t xml:space="preserve"> </w:t>
      </w:r>
      <w:r>
        <w:rPr>
          <w:i/>
          <w:sz w:val="26"/>
          <w:szCs w:val="26"/>
          <w:lang w:val="sk-SK"/>
        </w:rPr>
        <w:t xml:space="preserve"> 2024        </w:t>
      </w:r>
    </w:p>
    <w:p w:rsidR="00F62A27" w:rsidRPr="0031567E" w:rsidRDefault="00F62A27" w:rsidP="00F62A27">
      <w:pPr>
        <w:jc w:val="center"/>
        <w:rPr>
          <w:i/>
          <w:sz w:val="26"/>
          <w:szCs w:val="26"/>
          <w:lang w:val="sk-SK"/>
        </w:rPr>
      </w:pPr>
      <w:r w:rsidRPr="0031567E">
        <w:rPr>
          <w:i/>
          <w:sz w:val="26"/>
          <w:szCs w:val="26"/>
          <w:lang w:val="sk-SK"/>
        </w:rPr>
        <w:t xml:space="preserve"> </w:t>
      </w:r>
    </w:p>
    <w:p w:rsidR="00F62A27" w:rsidRPr="0031567E" w:rsidRDefault="00F62A27" w:rsidP="00F62A27">
      <w:pPr>
        <w:jc w:val="center"/>
        <w:rPr>
          <w:i/>
          <w:sz w:val="26"/>
          <w:szCs w:val="26"/>
          <w:lang w:val="sk-SK"/>
        </w:rPr>
      </w:pPr>
      <w:r>
        <w:rPr>
          <w:i/>
          <w:sz w:val="26"/>
          <w:szCs w:val="26"/>
          <w:lang w:val="sk-SK"/>
        </w:rPr>
        <w:t xml:space="preserve">     </w:t>
      </w:r>
      <w:r>
        <w:rPr>
          <w:i/>
          <w:sz w:val="26"/>
          <w:szCs w:val="26"/>
          <w:lang w:val="sk-SK"/>
        </w:rPr>
        <w:tab/>
      </w:r>
      <w:r>
        <w:rPr>
          <w:i/>
          <w:sz w:val="26"/>
          <w:szCs w:val="26"/>
          <w:lang w:val="sk-SK"/>
        </w:rPr>
        <w:tab/>
      </w:r>
      <w:r>
        <w:rPr>
          <w:i/>
          <w:sz w:val="26"/>
          <w:szCs w:val="26"/>
          <w:lang w:val="sk-SK"/>
        </w:rPr>
        <w:tab/>
      </w:r>
      <w:r>
        <w:rPr>
          <w:i/>
          <w:sz w:val="26"/>
          <w:szCs w:val="26"/>
          <w:lang w:val="sk-SK"/>
        </w:rPr>
        <w:tab/>
        <w:t xml:space="preserve">                   </w:t>
      </w:r>
      <w:r w:rsidRPr="0031567E">
        <w:rPr>
          <w:i/>
          <w:sz w:val="26"/>
          <w:szCs w:val="26"/>
          <w:lang w:val="sk-SK"/>
        </w:rPr>
        <w:t>K bodu rokovania číslo</w:t>
      </w:r>
    </w:p>
    <w:p w:rsidR="00F62A27" w:rsidRPr="0031567E" w:rsidRDefault="00F62A27" w:rsidP="00F62A27">
      <w:pPr>
        <w:jc w:val="center"/>
        <w:rPr>
          <w:i/>
          <w:sz w:val="28"/>
          <w:szCs w:val="28"/>
          <w:lang w:val="sk-SK"/>
        </w:rPr>
      </w:pPr>
    </w:p>
    <w:p w:rsidR="00F62A27" w:rsidRPr="0031567E" w:rsidRDefault="00F62A27" w:rsidP="00F62A27">
      <w:pPr>
        <w:jc w:val="center"/>
        <w:rPr>
          <w:sz w:val="28"/>
          <w:szCs w:val="28"/>
          <w:lang w:val="sk-SK"/>
        </w:rPr>
      </w:pPr>
    </w:p>
    <w:p w:rsidR="00F62A27" w:rsidRPr="004E208E" w:rsidRDefault="00F62A27" w:rsidP="00F62A27">
      <w:pPr>
        <w:jc w:val="center"/>
        <w:rPr>
          <w:i/>
          <w:sz w:val="28"/>
          <w:szCs w:val="28"/>
          <w:lang w:val="sk-SK"/>
        </w:rPr>
      </w:pPr>
    </w:p>
    <w:p w:rsidR="00F62A27" w:rsidRPr="009B3198" w:rsidRDefault="00F62A27" w:rsidP="00F62A27">
      <w:pPr>
        <w:rPr>
          <w:b/>
          <w:i/>
          <w:sz w:val="32"/>
          <w:szCs w:val="32"/>
          <w:lang w:val="sk-SK"/>
        </w:rPr>
      </w:pPr>
      <w:r>
        <w:rPr>
          <w:b/>
          <w:i/>
          <w:sz w:val="32"/>
          <w:szCs w:val="32"/>
          <w:lang w:val="sk-SK"/>
        </w:rPr>
        <w:t xml:space="preserve">Návrh plánu </w:t>
      </w:r>
      <w:r w:rsidRPr="009B3198">
        <w:rPr>
          <w:b/>
          <w:i/>
          <w:sz w:val="32"/>
          <w:szCs w:val="32"/>
          <w:lang w:val="sk-SK"/>
        </w:rPr>
        <w:t>k</w:t>
      </w:r>
      <w:r>
        <w:rPr>
          <w:b/>
          <w:i/>
          <w:sz w:val="32"/>
          <w:szCs w:val="32"/>
          <w:lang w:val="sk-SK"/>
        </w:rPr>
        <w:t>ontrolnej činnosti na I. polrok 2024</w:t>
      </w:r>
    </w:p>
    <w:p w:rsidR="00F62A27" w:rsidRDefault="00F62A27" w:rsidP="00F62A27">
      <w:pPr>
        <w:jc w:val="center"/>
        <w:rPr>
          <w:b/>
          <w:i/>
          <w:sz w:val="28"/>
          <w:szCs w:val="28"/>
          <w:lang w:val="sk-SK"/>
        </w:rPr>
      </w:pPr>
    </w:p>
    <w:p w:rsidR="00F62A27" w:rsidRDefault="00F62A27" w:rsidP="00F62A27">
      <w:pPr>
        <w:jc w:val="center"/>
        <w:rPr>
          <w:b/>
          <w:i/>
          <w:sz w:val="28"/>
          <w:szCs w:val="28"/>
          <w:lang w:val="sk-SK"/>
        </w:rPr>
      </w:pPr>
    </w:p>
    <w:p w:rsidR="00F62A27" w:rsidRDefault="00F62A27" w:rsidP="00F62A27">
      <w:pPr>
        <w:rPr>
          <w:i/>
          <w:sz w:val="28"/>
          <w:szCs w:val="28"/>
          <w:lang w:val="sk-SK"/>
        </w:rPr>
      </w:pPr>
      <w:r>
        <w:rPr>
          <w:i/>
          <w:sz w:val="28"/>
          <w:szCs w:val="28"/>
          <w:lang w:val="sk-SK"/>
        </w:rPr>
        <w:t>Predkladá: Bc. Bugárová Ildikó</w:t>
      </w:r>
    </w:p>
    <w:p w:rsidR="00F62A27" w:rsidRDefault="00F62A27" w:rsidP="00F62A27">
      <w:pPr>
        <w:rPr>
          <w:i/>
          <w:sz w:val="28"/>
          <w:szCs w:val="28"/>
          <w:lang w:val="sk-SK"/>
        </w:rPr>
      </w:pPr>
      <w:r>
        <w:rPr>
          <w:i/>
          <w:sz w:val="28"/>
          <w:szCs w:val="28"/>
          <w:lang w:val="sk-SK"/>
        </w:rPr>
        <w:tab/>
        <w:t xml:space="preserve">        hlavná kontrolórka Obce Sap</w:t>
      </w:r>
    </w:p>
    <w:p w:rsidR="00F62A27" w:rsidRDefault="00F62A27" w:rsidP="00F62A27">
      <w:pPr>
        <w:rPr>
          <w:i/>
          <w:sz w:val="28"/>
          <w:szCs w:val="28"/>
          <w:lang w:val="sk-SK"/>
        </w:rPr>
      </w:pPr>
    </w:p>
    <w:p w:rsidR="00F62A27" w:rsidRDefault="00F62A27" w:rsidP="00F62A27">
      <w:pPr>
        <w:rPr>
          <w:i/>
          <w:sz w:val="28"/>
          <w:szCs w:val="28"/>
          <w:lang w:val="sk-SK"/>
        </w:rPr>
      </w:pPr>
    </w:p>
    <w:p w:rsidR="00F62A27" w:rsidRDefault="00F62A27" w:rsidP="00F62A27">
      <w:pPr>
        <w:rPr>
          <w:i/>
          <w:sz w:val="28"/>
          <w:szCs w:val="28"/>
          <w:lang w:val="sk-SK"/>
        </w:rPr>
      </w:pPr>
    </w:p>
    <w:p w:rsidR="00F62A27" w:rsidRDefault="00F62A27" w:rsidP="00F62A27">
      <w:pPr>
        <w:rPr>
          <w:i/>
          <w:sz w:val="28"/>
          <w:szCs w:val="28"/>
          <w:lang w:val="sk-SK"/>
        </w:rPr>
      </w:pPr>
      <w:r>
        <w:rPr>
          <w:i/>
          <w:sz w:val="28"/>
          <w:szCs w:val="28"/>
          <w:lang w:val="sk-SK"/>
        </w:rPr>
        <w:tab/>
      </w:r>
      <w:r>
        <w:rPr>
          <w:i/>
          <w:sz w:val="28"/>
          <w:szCs w:val="28"/>
          <w:lang w:val="sk-SK"/>
        </w:rPr>
        <w:tab/>
      </w:r>
      <w:r>
        <w:rPr>
          <w:i/>
          <w:sz w:val="28"/>
          <w:szCs w:val="28"/>
          <w:lang w:val="sk-SK"/>
        </w:rPr>
        <w:tab/>
      </w:r>
    </w:p>
    <w:p w:rsidR="00F62A27" w:rsidRPr="00A640EA" w:rsidRDefault="00F62A27" w:rsidP="00F62A27">
      <w:pPr>
        <w:rPr>
          <w:b/>
          <w:i/>
          <w:sz w:val="28"/>
          <w:szCs w:val="28"/>
          <w:u w:val="single"/>
          <w:lang w:val="sk-SK"/>
        </w:rPr>
      </w:pPr>
      <w:r>
        <w:rPr>
          <w:i/>
          <w:sz w:val="28"/>
          <w:szCs w:val="28"/>
          <w:lang w:val="sk-SK"/>
        </w:rPr>
        <w:tab/>
      </w:r>
      <w:r>
        <w:rPr>
          <w:i/>
          <w:sz w:val="28"/>
          <w:szCs w:val="28"/>
          <w:lang w:val="sk-SK"/>
        </w:rPr>
        <w:tab/>
      </w:r>
      <w:r>
        <w:rPr>
          <w:i/>
          <w:sz w:val="28"/>
          <w:szCs w:val="28"/>
          <w:lang w:val="sk-SK"/>
        </w:rPr>
        <w:tab/>
      </w:r>
      <w:r>
        <w:rPr>
          <w:i/>
          <w:sz w:val="28"/>
          <w:szCs w:val="28"/>
          <w:lang w:val="sk-SK"/>
        </w:rPr>
        <w:tab/>
      </w:r>
      <w:r>
        <w:rPr>
          <w:i/>
          <w:sz w:val="28"/>
          <w:szCs w:val="28"/>
          <w:lang w:val="sk-SK"/>
        </w:rPr>
        <w:tab/>
      </w:r>
      <w:r>
        <w:rPr>
          <w:i/>
          <w:sz w:val="28"/>
          <w:szCs w:val="28"/>
          <w:lang w:val="sk-SK"/>
        </w:rPr>
        <w:tab/>
      </w:r>
      <w:r w:rsidRPr="00A640EA">
        <w:rPr>
          <w:b/>
          <w:i/>
          <w:sz w:val="28"/>
          <w:szCs w:val="28"/>
          <w:u w:val="single"/>
          <w:lang w:val="sk-SK"/>
        </w:rPr>
        <w:t>Návrh na uznesenie</w:t>
      </w:r>
    </w:p>
    <w:p w:rsidR="00F62A27" w:rsidRPr="00A640EA" w:rsidRDefault="00F62A27" w:rsidP="00F62A27">
      <w:pPr>
        <w:rPr>
          <w:b/>
          <w:i/>
          <w:sz w:val="28"/>
          <w:szCs w:val="28"/>
          <w:lang w:val="sk-SK"/>
        </w:rPr>
      </w:pPr>
    </w:p>
    <w:p w:rsidR="00F62A27" w:rsidRDefault="00F62A27" w:rsidP="00F62A27">
      <w:pPr>
        <w:rPr>
          <w:i/>
          <w:sz w:val="28"/>
          <w:szCs w:val="28"/>
          <w:lang w:val="sk-SK"/>
        </w:rPr>
      </w:pPr>
      <w:r w:rsidRPr="00A640EA">
        <w:rPr>
          <w:b/>
          <w:i/>
          <w:sz w:val="28"/>
          <w:szCs w:val="28"/>
          <w:lang w:val="sk-SK"/>
        </w:rPr>
        <w:tab/>
      </w:r>
      <w:r w:rsidRPr="00A640EA">
        <w:rPr>
          <w:b/>
          <w:i/>
          <w:sz w:val="28"/>
          <w:szCs w:val="28"/>
          <w:lang w:val="sk-SK"/>
        </w:rPr>
        <w:tab/>
      </w:r>
      <w:r w:rsidRPr="00A640EA">
        <w:rPr>
          <w:b/>
          <w:i/>
          <w:sz w:val="28"/>
          <w:szCs w:val="28"/>
          <w:lang w:val="sk-SK"/>
        </w:rPr>
        <w:tab/>
      </w:r>
      <w:r w:rsidRPr="00A640EA">
        <w:rPr>
          <w:b/>
          <w:i/>
          <w:sz w:val="28"/>
          <w:szCs w:val="28"/>
          <w:lang w:val="sk-SK"/>
        </w:rPr>
        <w:tab/>
      </w:r>
      <w:r w:rsidRPr="00A640EA">
        <w:rPr>
          <w:b/>
          <w:i/>
          <w:sz w:val="28"/>
          <w:szCs w:val="28"/>
          <w:lang w:val="sk-SK"/>
        </w:rPr>
        <w:tab/>
      </w:r>
      <w:r w:rsidRPr="00A640EA">
        <w:rPr>
          <w:b/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>Obe</w:t>
      </w:r>
      <w:r>
        <w:rPr>
          <w:i/>
          <w:sz w:val="28"/>
          <w:szCs w:val="28"/>
          <w:lang w:val="sk-SK"/>
        </w:rPr>
        <w:t>cné zastupiteľstvo Obce Sap</w:t>
      </w:r>
    </w:p>
    <w:p w:rsidR="00F62A27" w:rsidRPr="00A640EA" w:rsidRDefault="00F62A27" w:rsidP="00F62A27">
      <w:pPr>
        <w:rPr>
          <w:i/>
          <w:sz w:val="28"/>
          <w:szCs w:val="28"/>
          <w:lang w:val="sk-SK"/>
        </w:rPr>
      </w:pP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  <w:t>v súlade s § 11 ods. 4 a 18f ods. 1 písm. b)</w:t>
      </w:r>
    </w:p>
    <w:p w:rsidR="00F62A27" w:rsidRPr="00A640EA" w:rsidRDefault="00F62A27" w:rsidP="00F62A27">
      <w:pPr>
        <w:ind w:right="-108"/>
        <w:rPr>
          <w:i/>
          <w:sz w:val="28"/>
          <w:szCs w:val="28"/>
          <w:lang w:val="sk-SK"/>
        </w:rPr>
      </w:pP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  <w:t>zákona č. 369/1990 Zb. o obecnom zriadení</w:t>
      </w: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  <w:r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 xml:space="preserve">v znení neskorších predpisov </w:t>
      </w:r>
    </w:p>
    <w:p w:rsidR="00F62A27" w:rsidRPr="00A640EA" w:rsidRDefault="00F62A27" w:rsidP="00F62A27">
      <w:pPr>
        <w:ind w:right="-108"/>
        <w:rPr>
          <w:i/>
          <w:sz w:val="28"/>
          <w:szCs w:val="28"/>
          <w:lang w:val="sk-SK"/>
        </w:rPr>
      </w:pP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</w:p>
    <w:p w:rsidR="00F62A27" w:rsidRPr="00E10E7D" w:rsidRDefault="00F62A27" w:rsidP="00F62A27">
      <w:pPr>
        <w:ind w:right="-108"/>
        <w:jc w:val="both"/>
        <w:rPr>
          <w:i/>
          <w:sz w:val="28"/>
          <w:szCs w:val="28"/>
          <w:lang w:val="sk-SK"/>
        </w:rPr>
      </w:pP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  <w:r w:rsidRPr="00E10E7D">
        <w:rPr>
          <w:b/>
          <w:i/>
          <w:sz w:val="28"/>
          <w:szCs w:val="28"/>
          <w:lang w:val="sk-SK"/>
        </w:rPr>
        <w:t>A)</w:t>
      </w:r>
      <w:r w:rsidRPr="00E10E7D">
        <w:rPr>
          <w:i/>
          <w:sz w:val="28"/>
          <w:szCs w:val="28"/>
          <w:lang w:val="sk-SK"/>
        </w:rPr>
        <w:t xml:space="preserve"> </w:t>
      </w:r>
      <w:r w:rsidRPr="00E10E7D">
        <w:rPr>
          <w:b/>
          <w:i/>
          <w:sz w:val="28"/>
          <w:szCs w:val="28"/>
          <w:lang w:val="sk-SK"/>
        </w:rPr>
        <w:t xml:space="preserve">schvaľuje </w:t>
      </w:r>
    </w:p>
    <w:p w:rsidR="00F62A27" w:rsidRPr="00E10E7D" w:rsidRDefault="00F62A27" w:rsidP="00F62A27">
      <w:pPr>
        <w:ind w:left="4245" w:firstLine="3"/>
        <w:jc w:val="both"/>
        <w:rPr>
          <w:i/>
          <w:sz w:val="28"/>
          <w:szCs w:val="28"/>
          <w:lang w:val="sk-SK"/>
        </w:rPr>
      </w:pPr>
      <w:r w:rsidRPr="00E10E7D">
        <w:rPr>
          <w:i/>
          <w:sz w:val="28"/>
          <w:szCs w:val="28"/>
          <w:lang w:val="sk-SK"/>
        </w:rPr>
        <w:t xml:space="preserve">     plán kontrolnej činnosti hlavnej  </w:t>
      </w:r>
    </w:p>
    <w:p w:rsidR="00F62A27" w:rsidRPr="00E10E7D" w:rsidRDefault="00F62A27" w:rsidP="00F62A27">
      <w:pPr>
        <w:jc w:val="both"/>
        <w:rPr>
          <w:i/>
          <w:sz w:val="28"/>
          <w:szCs w:val="28"/>
          <w:lang w:val="sk-SK"/>
        </w:rPr>
      </w:pPr>
      <w:r>
        <w:rPr>
          <w:i/>
          <w:sz w:val="28"/>
          <w:szCs w:val="28"/>
          <w:lang w:val="sk-SK"/>
        </w:rPr>
        <w:tab/>
      </w:r>
      <w:r>
        <w:rPr>
          <w:i/>
          <w:sz w:val="28"/>
          <w:szCs w:val="28"/>
          <w:lang w:val="sk-SK"/>
        </w:rPr>
        <w:tab/>
      </w:r>
      <w:r>
        <w:rPr>
          <w:i/>
          <w:sz w:val="28"/>
          <w:szCs w:val="28"/>
          <w:lang w:val="sk-SK"/>
        </w:rPr>
        <w:tab/>
      </w:r>
      <w:r>
        <w:rPr>
          <w:i/>
          <w:sz w:val="28"/>
          <w:szCs w:val="28"/>
          <w:lang w:val="sk-SK"/>
        </w:rPr>
        <w:tab/>
      </w:r>
      <w:r>
        <w:rPr>
          <w:i/>
          <w:sz w:val="28"/>
          <w:szCs w:val="28"/>
          <w:lang w:val="sk-SK"/>
        </w:rPr>
        <w:tab/>
      </w:r>
      <w:r>
        <w:rPr>
          <w:i/>
          <w:sz w:val="28"/>
          <w:szCs w:val="28"/>
          <w:lang w:val="sk-SK"/>
        </w:rPr>
        <w:tab/>
        <w:t xml:space="preserve">     kontrolórky Obce Sap na I. polrok 2024</w:t>
      </w:r>
    </w:p>
    <w:p w:rsidR="00F62A27" w:rsidRPr="00E10E7D" w:rsidRDefault="00F62A27" w:rsidP="00F62A27">
      <w:pPr>
        <w:jc w:val="both"/>
        <w:rPr>
          <w:i/>
          <w:sz w:val="28"/>
          <w:szCs w:val="28"/>
          <w:lang w:val="sk-SK"/>
        </w:rPr>
      </w:pPr>
      <w:r w:rsidRPr="00E10E7D">
        <w:rPr>
          <w:i/>
          <w:sz w:val="28"/>
          <w:szCs w:val="28"/>
          <w:lang w:val="sk-SK"/>
        </w:rPr>
        <w:tab/>
      </w:r>
      <w:r w:rsidRPr="00E10E7D">
        <w:rPr>
          <w:i/>
          <w:sz w:val="28"/>
          <w:szCs w:val="28"/>
          <w:lang w:val="sk-SK"/>
        </w:rPr>
        <w:tab/>
      </w:r>
      <w:r w:rsidRPr="00E10E7D">
        <w:rPr>
          <w:i/>
          <w:sz w:val="28"/>
          <w:szCs w:val="28"/>
          <w:lang w:val="sk-SK"/>
        </w:rPr>
        <w:tab/>
      </w:r>
      <w:r w:rsidRPr="00E10E7D">
        <w:rPr>
          <w:i/>
          <w:sz w:val="28"/>
          <w:szCs w:val="28"/>
          <w:lang w:val="sk-SK"/>
        </w:rPr>
        <w:tab/>
      </w:r>
      <w:r w:rsidRPr="00E10E7D">
        <w:rPr>
          <w:i/>
          <w:sz w:val="28"/>
          <w:szCs w:val="28"/>
          <w:lang w:val="sk-SK"/>
        </w:rPr>
        <w:tab/>
      </w:r>
      <w:r w:rsidRPr="00E10E7D">
        <w:rPr>
          <w:i/>
          <w:sz w:val="28"/>
          <w:szCs w:val="28"/>
          <w:lang w:val="sk-SK"/>
        </w:rPr>
        <w:tab/>
        <w:t xml:space="preserve">      </w:t>
      </w:r>
    </w:p>
    <w:p w:rsidR="00F62A27" w:rsidRPr="00E10E7D" w:rsidRDefault="00F62A27" w:rsidP="00F62A27">
      <w:pPr>
        <w:ind w:left="4320"/>
        <w:jc w:val="both"/>
        <w:rPr>
          <w:b/>
          <w:i/>
          <w:sz w:val="28"/>
          <w:szCs w:val="28"/>
          <w:lang w:val="sk-SK"/>
        </w:rPr>
      </w:pPr>
      <w:r w:rsidRPr="00E10E7D">
        <w:rPr>
          <w:b/>
          <w:i/>
          <w:sz w:val="28"/>
          <w:szCs w:val="28"/>
          <w:lang w:val="sk-SK"/>
        </w:rPr>
        <w:t xml:space="preserve">B) poveruje </w:t>
      </w:r>
    </w:p>
    <w:p w:rsidR="00F62A27" w:rsidRPr="00E10E7D" w:rsidRDefault="00F62A27" w:rsidP="00F62A27">
      <w:pPr>
        <w:ind w:left="4245" w:right="-288"/>
        <w:jc w:val="both"/>
        <w:rPr>
          <w:i/>
          <w:sz w:val="28"/>
          <w:szCs w:val="28"/>
          <w:lang w:val="sk-SK"/>
        </w:rPr>
      </w:pPr>
      <w:r w:rsidRPr="00E10E7D">
        <w:rPr>
          <w:i/>
          <w:sz w:val="28"/>
          <w:szCs w:val="28"/>
          <w:lang w:val="sk-SK"/>
        </w:rPr>
        <w:t xml:space="preserve">      hlavnú kontrolórku obce výkonom</w:t>
      </w:r>
    </w:p>
    <w:p w:rsidR="00F62A27" w:rsidRPr="00E10E7D" w:rsidRDefault="00F62A27" w:rsidP="00F62A27">
      <w:pPr>
        <w:ind w:left="4245" w:right="-288"/>
        <w:jc w:val="both"/>
        <w:rPr>
          <w:i/>
          <w:sz w:val="28"/>
          <w:szCs w:val="28"/>
          <w:lang w:val="sk-SK"/>
        </w:rPr>
      </w:pPr>
      <w:r w:rsidRPr="00E10E7D">
        <w:rPr>
          <w:i/>
          <w:sz w:val="28"/>
          <w:szCs w:val="28"/>
          <w:lang w:val="sk-SK"/>
        </w:rPr>
        <w:t xml:space="preserve">      kontrol v súlade so schváleným plánom </w:t>
      </w:r>
    </w:p>
    <w:p w:rsidR="00F62A27" w:rsidRPr="00E10E7D" w:rsidRDefault="00F62A27" w:rsidP="00F62A27">
      <w:pPr>
        <w:ind w:left="4245" w:right="-288"/>
        <w:jc w:val="both"/>
        <w:rPr>
          <w:i/>
          <w:sz w:val="28"/>
          <w:szCs w:val="28"/>
          <w:lang w:val="sk-SK"/>
        </w:rPr>
      </w:pPr>
      <w:r w:rsidRPr="00E10E7D">
        <w:rPr>
          <w:i/>
          <w:sz w:val="28"/>
          <w:szCs w:val="28"/>
          <w:lang w:val="sk-SK"/>
        </w:rPr>
        <w:t xml:space="preserve">      kontrolnej činnosti</w:t>
      </w:r>
    </w:p>
    <w:p w:rsidR="00F62A27" w:rsidRPr="00E10E7D" w:rsidRDefault="00F62A27" w:rsidP="00F62A27">
      <w:pPr>
        <w:ind w:left="4605"/>
        <w:jc w:val="both"/>
        <w:rPr>
          <w:i/>
          <w:sz w:val="28"/>
          <w:szCs w:val="28"/>
          <w:lang w:val="sk-SK"/>
        </w:rPr>
      </w:pPr>
    </w:p>
    <w:p w:rsidR="00F62A27" w:rsidRDefault="00F62A27" w:rsidP="00F62A27">
      <w:pPr>
        <w:ind w:left="4605"/>
        <w:jc w:val="both"/>
        <w:rPr>
          <w:sz w:val="28"/>
          <w:szCs w:val="28"/>
          <w:lang w:val="sk-SK"/>
        </w:rPr>
      </w:pPr>
    </w:p>
    <w:p w:rsidR="00F62A27" w:rsidRDefault="00F62A27" w:rsidP="00F62A27">
      <w:pPr>
        <w:ind w:left="4605"/>
        <w:jc w:val="both"/>
        <w:rPr>
          <w:sz w:val="28"/>
          <w:szCs w:val="28"/>
          <w:lang w:val="sk-SK"/>
        </w:rPr>
      </w:pPr>
    </w:p>
    <w:p w:rsidR="00F62A27" w:rsidRPr="00175D2E" w:rsidRDefault="00F62A27" w:rsidP="00F62A27">
      <w:pPr>
        <w:ind w:left="4605"/>
        <w:jc w:val="both"/>
        <w:rPr>
          <w:sz w:val="28"/>
          <w:szCs w:val="28"/>
          <w:lang w:val="sk-SK"/>
        </w:rPr>
      </w:pPr>
    </w:p>
    <w:p w:rsidR="00F62A27" w:rsidRDefault="00F62A27" w:rsidP="00F62A27">
      <w:pPr>
        <w:jc w:val="both"/>
        <w:rPr>
          <w:i/>
          <w:sz w:val="28"/>
          <w:szCs w:val="28"/>
          <w:lang w:val="sk-SK"/>
        </w:rPr>
      </w:pPr>
      <w:r>
        <w:rPr>
          <w:i/>
          <w:sz w:val="28"/>
          <w:szCs w:val="28"/>
          <w:lang w:val="sk-SK"/>
        </w:rPr>
        <w:t>Vypracovala:</w:t>
      </w:r>
    </w:p>
    <w:p w:rsidR="00F62A27" w:rsidRDefault="00F62A27" w:rsidP="00F62A27">
      <w:pPr>
        <w:jc w:val="both"/>
        <w:rPr>
          <w:i/>
          <w:sz w:val="28"/>
          <w:szCs w:val="28"/>
          <w:lang w:val="sk-SK"/>
        </w:rPr>
      </w:pPr>
      <w:r>
        <w:rPr>
          <w:i/>
          <w:sz w:val="28"/>
          <w:szCs w:val="28"/>
          <w:lang w:val="sk-SK"/>
        </w:rPr>
        <w:t>Ildikó Bugárová, Bc.</w:t>
      </w:r>
    </w:p>
    <w:p w:rsidR="00F62A27" w:rsidRDefault="00F62A27" w:rsidP="00F62A27">
      <w:pPr>
        <w:jc w:val="both"/>
        <w:rPr>
          <w:i/>
          <w:sz w:val="28"/>
          <w:szCs w:val="28"/>
          <w:lang w:val="sk-SK"/>
        </w:rPr>
      </w:pPr>
      <w:r>
        <w:rPr>
          <w:i/>
          <w:sz w:val="28"/>
          <w:szCs w:val="28"/>
          <w:lang w:val="sk-SK"/>
        </w:rPr>
        <w:t>HK Obce Sap</w:t>
      </w:r>
    </w:p>
    <w:p w:rsidR="00F62A27" w:rsidRDefault="00F62A27" w:rsidP="00F62A27">
      <w:pPr>
        <w:rPr>
          <w:i/>
          <w:sz w:val="28"/>
          <w:szCs w:val="28"/>
          <w:lang w:val="sk-SK"/>
        </w:rPr>
      </w:pPr>
    </w:p>
    <w:p w:rsidR="00F62A27" w:rsidRPr="009D5665" w:rsidRDefault="00F62A27" w:rsidP="00F62A27">
      <w:pPr>
        <w:tabs>
          <w:tab w:val="left" w:pos="5085"/>
        </w:tabs>
        <w:rPr>
          <w:b/>
          <w:i/>
          <w:sz w:val="32"/>
          <w:szCs w:val="32"/>
          <w:u w:val="single"/>
          <w:lang w:val="sk-SK"/>
        </w:rPr>
      </w:pPr>
    </w:p>
    <w:p w:rsidR="00F62A27" w:rsidRPr="00184FF5" w:rsidRDefault="00F62A27" w:rsidP="00F62A27">
      <w:pPr>
        <w:tabs>
          <w:tab w:val="left" w:pos="5085"/>
        </w:tabs>
        <w:ind w:right="-284"/>
        <w:rPr>
          <w:i/>
          <w:sz w:val="28"/>
          <w:szCs w:val="28"/>
          <w:lang w:val="sk-SK"/>
        </w:rPr>
      </w:pPr>
      <w:r w:rsidRPr="009D5665">
        <w:rPr>
          <w:b/>
          <w:i/>
          <w:sz w:val="28"/>
          <w:szCs w:val="28"/>
          <w:lang w:val="sk-SK"/>
        </w:rPr>
        <w:lastRenderedPageBreak/>
        <w:t xml:space="preserve">  </w:t>
      </w:r>
      <w:r w:rsidRPr="00184FF5">
        <w:rPr>
          <w:i/>
          <w:sz w:val="28"/>
          <w:szCs w:val="28"/>
          <w:lang w:val="sk-SK"/>
        </w:rPr>
        <w:t xml:space="preserve">V súlade s § 18 f ods. 1 písm. b) zákona SNR č. 369/1990 Zb. o obecnom zriadení v znení zmien a doplnkov </w:t>
      </w:r>
    </w:p>
    <w:p w:rsidR="00F62A27" w:rsidRDefault="00F62A27" w:rsidP="00F62A27">
      <w:pPr>
        <w:tabs>
          <w:tab w:val="left" w:pos="5085"/>
        </w:tabs>
        <w:ind w:right="-426"/>
        <w:jc w:val="center"/>
        <w:rPr>
          <w:b/>
          <w:i/>
          <w:lang w:val="sk-SK"/>
        </w:rPr>
      </w:pPr>
    </w:p>
    <w:p w:rsidR="00F62A27" w:rsidRPr="00184FF5" w:rsidRDefault="00F62A27" w:rsidP="00F62A27">
      <w:pPr>
        <w:tabs>
          <w:tab w:val="left" w:pos="5085"/>
        </w:tabs>
        <w:jc w:val="center"/>
        <w:rPr>
          <w:b/>
          <w:i/>
          <w:lang w:val="sk-SK"/>
        </w:rPr>
      </w:pPr>
    </w:p>
    <w:p w:rsidR="00F62A27" w:rsidRPr="00184FF5" w:rsidRDefault="00F62A27" w:rsidP="00F62A27">
      <w:pPr>
        <w:tabs>
          <w:tab w:val="left" w:pos="5085"/>
        </w:tabs>
        <w:jc w:val="center"/>
        <w:rPr>
          <w:b/>
          <w:i/>
          <w:sz w:val="28"/>
          <w:szCs w:val="28"/>
          <w:lang w:val="sk-SK"/>
        </w:rPr>
      </w:pPr>
      <w:r w:rsidRPr="00184FF5">
        <w:rPr>
          <w:b/>
          <w:i/>
          <w:sz w:val="28"/>
          <w:szCs w:val="28"/>
          <w:lang w:val="sk-SK"/>
        </w:rPr>
        <w:t>p r e d k l a d á m</w:t>
      </w:r>
    </w:p>
    <w:p w:rsidR="00F62A27" w:rsidRPr="00184FF5" w:rsidRDefault="00F62A27" w:rsidP="00F62A27">
      <w:pPr>
        <w:tabs>
          <w:tab w:val="left" w:pos="5085"/>
        </w:tabs>
        <w:jc w:val="center"/>
        <w:rPr>
          <w:b/>
          <w:i/>
          <w:lang w:val="sk-SK"/>
        </w:rPr>
      </w:pPr>
    </w:p>
    <w:p w:rsidR="00F62A27" w:rsidRPr="00184FF5" w:rsidRDefault="00F62A27" w:rsidP="00F62A27">
      <w:pPr>
        <w:tabs>
          <w:tab w:val="left" w:pos="5085"/>
        </w:tabs>
        <w:jc w:val="center"/>
        <w:rPr>
          <w:i/>
          <w:sz w:val="28"/>
          <w:szCs w:val="28"/>
          <w:lang w:val="sk-SK"/>
        </w:rPr>
      </w:pPr>
      <w:r>
        <w:rPr>
          <w:i/>
          <w:sz w:val="28"/>
          <w:szCs w:val="28"/>
          <w:lang w:val="sk-SK"/>
        </w:rPr>
        <w:t>O</w:t>
      </w:r>
      <w:r w:rsidRPr="00184FF5">
        <w:rPr>
          <w:i/>
          <w:sz w:val="28"/>
          <w:szCs w:val="28"/>
          <w:lang w:val="sk-SK"/>
        </w:rPr>
        <w:t>becnému zastupiteľstvu Obce Sap</w:t>
      </w:r>
    </w:p>
    <w:p w:rsidR="00F62A27" w:rsidRDefault="00F62A27" w:rsidP="00F62A27">
      <w:pPr>
        <w:jc w:val="center"/>
        <w:rPr>
          <w:b/>
          <w:i/>
          <w:sz w:val="28"/>
          <w:szCs w:val="28"/>
          <w:lang w:val="sk-SK"/>
        </w:rPr>
      </w:pPr>
      <w:r w:rsidRPr="00184FF5">
        <w:rPr>
          <w:b/>
          <w:i/>
          <w:sz w:val="28"/>
          <w:szCs w:val="28"/>
          <w:lang w:val="sk-SK"/>
        </w:rPr>
        <w:t xml:space="preserve"> </w:t>
      </w:r>
    </w:p>
    <w:p w:rsidR="00F62A27" w:rsidRPr="00184FF5" w:rsidRDefault="00F62A27" w:rsidP="00F62A27">
      <w:pPr>
        <w:jc w:val="center"/>
        <w:rPr>
          <w:b/>
          <w:i/>
          <w:sz w:val="28"/>
          <w:szCs w:val="28"/>
          <w:lang w:val="sk-SK"/>
        </w:rPr>
      </w:pPr>
    </w:p>
    <w:p w:rsidR="00F62A27" w:rsidRPr="007E0669" w:rsidRDefault="00F62A27" w:rsidP="00F62A27">
      <w:pPr>
        <w:jc w:val="center"/>
        <w:rPr>
          <w:b/>
          <w:i/>
          <w:sz w:val="32"/>
          <w:szCs w:val="32"/>
          <w:lang w:val="sk-SK"/>
        </w:rPr>
      </w:pPr>
      <w:r w:rsidRPr="007E0669">
        <w:rPr>
          <w:b/>
          <w:i/>
          <w:sz w:val="32"/>
          <w:szCs w:val="32"/>
          <w:lang w:val="sk-SK"/>
        </w:rPr>
        <w:t>Návrh plánu kontrolnej činnosti hlavnej kontrolórky Obce Sap</w:t>
      </w:r>
    </w:p>
    <w:p w:rsidR="00F62A27" w:rsidRPr="007E0669" w:rsidRDefault="00F62A27" w:rsidP="00F62A27">
      <w:pPr>
        <w:jc w:val="center"/>
        <w:rPr>
          <w:b/>
          <w:i/>
          <w:sz w:val="32"/>
          <w:szCs w:val="32"/>
          <w:lang w:val="sk-SK"/>
        </w:rPr>
      </w:pPr>
      <w:r>
        <w:rPr>
          <w:b/>
          <w:i/>
          <w:sz w:val="32"/>
          <w:szCs w:val="32"/>
          <w:lang w:val="sk-SK"/>
        </w:rPr>
        <w:t xml:space="preserve">na </w:t>
      </w:r>
      <w:r w:rsidRPr="007E0669">
        <w:rPr>
          <w:b/>
          <w:i/>
          <w:sz w:val="32"/>
          <w:szCs w:val="32"/>
          <w:lang w:val="sk-SK"/>
        </w:rPr>
        <w:t>I. polrok 20</w:t>
      </w:r>
      <w:r>
        <w:rPr>
          <w:b/>
          <w:i/>
          <w:sz w:val="32"/>
          <w:szCs w:val="32"/>
          <w:lang w:val="sk-SK"/>
        </w:rPr>
        <w:t>24</w:t>
      </w:r>
    </w:p>
    <w:p w:rsidR="00F62A27" w:rsidRPr="00184FF5" w:rsidRDefault="00F62A27" w:rsidP="00F62A27">
      <w:pPr>
        <w:rPr>
          <w:i/>
          <w:lang w:val="sk-SK"/>
        </w:rPr>
      </w:pPr>
    </w:p>
    <w:p w:rsidR="00F62A27" w:rsidRDefault="00F62A27" w:rsidP="00F62A27">
      <w:pPr>
        <w:rPr>
          <w:i/>
          <w:lang w:val="sk-SK"/>
        </w:rPr>
      </w:pPr>
      <w:r w:rsidRPr="007E0669">
        <w:rPr>
          <w:i/>
          <w:sz w:val="26"/>
          <w:szCs w:val="26"/>
          <w:lang w:val="sk-SK"/>
        </w:rPr>
        <w:t xml:space="preserve">   </w:t>
      </w:r>
      <w:r w:rsidRPr="007E0669">
        <w:rPr>
          <w:rFonts w:eastAsia="MS Mincho"/>
          <w:i/>
          <w:sz w:val="26"/>
          <w:szCs w:val="26"/>
          <w:lang w:eastAsia="ja-JP"/>
        </w:rPr>
        <w:t xml:space="preserve">    </w:t>
      </w:r>
    </w:p>
    <w:p w:rsidR="00F62A27" w:rsidRDefault="00F62A27" w:rsidP="00F62A27">
      <w:pPr>
        <w:autoSpaceDE w:val="0"/>
        <w:autoSpaceDN w:val="0"/>
        <w:adjustRightInd w:val="0"/>
        <w:ind w:right="-567"/>
        <w:rPr>
          <w:rFonts w:eastAsia="MS Mincho"/>
          <w:i/>
          <w:sz w:val="26"/>
          <w:szCs w:val="26"/>
          <w:lang w:eastAsia="ja-JP"/>
        </w:rPr>
      </w:pPr>
      <w:r w:rsidRPr="007E0669">
        <w:rPr>
          <w:rFonts w:eastAsia="MS Mincho"/>
          <w:i/>
          <w:sz w:val="26"/>
          <w:szCs w:val="26"/>
          <w:lang w:eastAsia="ja-JP"/>
        </w:rPr>
        <w:t xml:space="preserve"> </w:t>
      </w:r>
      <w:r>
        <w:rPr>
          <w:rFonts w:eastAsia="MS Mincho"/>
          <w:i/>
          <w:sz w:val="26"/>
          <w:szCs w:val="26"/>
          <w:lang w:eastAsia="ja-JP"/>
        </w:rPr>
        <w:t xml:space="preserve">    </w:t>
      </w:r>
      <w:r w:rsidRPr="007E0669">
        <w:rPr>
          <w:rFonts w:eastAsia="MS Mincho"/>
          <w:i/>
          <w:sz w:val="26"/>
          <w:szCs w:val="26"/>
          <w:lang w:eastAsia="ja-JP"/>
        </w:rPr>
        <w:t xml:space="preserve">Kontrolná činnosť bude vykonávaná najmä v zmysle zákona č. 369/1990 Zb. </w:t>
      </w:r>
      <w:r>
        <w:rPr>
          <w:rFonts w:eastAsia="MS Mincho"/>
          <w:i/>
          <w:sz w:val="26"/>
          <w:szCs w:val="26"/>
          <w:lang w:eastAsia="ja-JP"/>
        </w:rPr>
        <w:t>o obecnom</w:t>
      </w:r>
    </w:p>
    <w:p w:rsidR="00F62A27" w:rsidRDefault="00F62A27" w:rsidP="00F62A27">
      <w:pPr>
        <w:autoSpaceDE w:val="0"/>
        <w:autoSpaceDN w:val="0"/>
        <w:adjustRightInd w:val="0"/>
        <w:ind w:right="-567"/>
        <w:rPr>
          <w:rFonts w:eastAsia="MS Mincho"/>
          <w:i/>
          <w:sz w:val="26"/>
          <w:szCs w:val="26"/>
          <w:lang w:eastAsia="ja-JP"/>
        </w:rPr>
      </w:pPr>
      <w:r w:rsidRPr="007E0669">
        <w:rPr>
          <w:rFonts w:eastAsia="MS Mincho"/>
          <w:i/>
          <w:sz w:val="26"/>
          <w:szCs w:val="26"/>
          <w:lang w:eastAsia="ja-JP"/>
        </w:rPr>
        <w:t xml:space="preserve">zriadení v znení neskorších predpisov a príslušných právnych predpisov vzťahujúcich sa </w:t>
      </w:r>
    </w:p>
    <w:p w:rsidR="00F62A27" w:rsidRPr="007E0669" w:rsidRDefault="00F62A27" w:rsidP="00F62A27">
      <w:pPr>
        <w:autoSpaceDE w:val="0"/>
        <w:autoSpaceDN w:val="0"/>
        <w:adjustRightInd w:val="0"/>
        <w:ind w:right="-567"/>
        <w:rPr>
          <w:rFonts w:eastAsia="MS Mincho"/>
          <w:i/>
          <w:sz w:val="26"/>
          <w:szCs w:val="26"/>
          <w:lang w:eastAsia="ja-JP"/>
        </w:rPr>
      </w:pPr>
      <w:r w:rsidRPr="007E0669">
        <w:rPr>
          <w:rFonts w:eastAsia="MS Mincho"/>
          <w:i/>
          <w:sz w:val="26"/>
          <w:szCs w:val="26"/>
          <w:lang w:eastAsia="ja-JP"/>
        </w:rPr>
        <w:t>na príslušné predmety kontrolnej činnosti v samospráve.</w:t>
      </w:r>
    </w:p>
    <w:p w:rsidR="00F62A27" w:rsidRPr="00184FF5" w:rsidRDefault="00F62A27" w:rsidP="00F62A27">
      <w:pPr>
        <w:autoSpaceDE w:val="0"/>
        <w:autoSpaceDN w:val="0"/>
        <w:adjustRightInd w:val="0"/>
        <w:ind w:right="-567"/>
        <w:rPr>
          <w:rFonts w:eastAsia="MS Mincho"/>
          <w:i/>
          <w:lang w:eastAsia="ja-JP"/>
        </w:rPr>
      </w:pPr>
      <w:r w:rsidRPr="00184FF5">
        <w:rPr>
          <w:rFonts w:eastAsia="MS Mincho"/>
          <w:i/>
          <w:lang w:eastAsia="ja-JP"/>
        </w:rPr>
        <w:t xml:space="preserve">    </w:t>
      </w:r>
    </w:p>
    <w:p w:rsidR="00F62A27" w:rsidRPr="007E0669" w:rsidRDefault="00F62A27" w:rsidP="00F62A27">
      <w:pPr>
        <w:autoSpaceDE w:val="0"/>
        <w:autoSpaceDN w:val="0"/>
        <w:adjustRightInd w:val="0"/>
        <w:ind w:right="-426"/>
        <w:rPr>
          <w:rFonts w:eastAsia="MS Mincho"/>
          <w:i/>
          <w:sz w:val="26"/>
          <w:szCs w:val="26"/>
          <w:lang w:eastAsia="ja-JP"/>
        </w:rPr>
      </w:pPr>
      <w:r w:rsidRPr="00184FF5">
        <w:rPr>
          <w:rFonts w:eastAsia="MS Mincho"/>
          <w:i/>
          <w:lang w:eastAsia="ja-JP"/>
        </w:rPr>
        <w:t xml:space="preserve">     </w:t>
      </w:r>
      <w:r w:rsidRPr="007E0669">
        <w:rPr>
          <w:rFonts w:eastAsia="MS Mincho"/>
          <w:i/>
          <w:sz w:val="26"/>
          <w:szCs w:val="26"/>
          <w:lang w:eastAsia="ja-JP"/>
        </w:rPr>
        <w:t xml:space="preserve">Kontrolná </w:t>
      </w:r>
      <w:r w:rsidRPr="007E0669">
        <w:rPr>
          <w:rFonts w:eastAsia="MS Mincho"/>
          <w:i/>
          <w:sz w:val="26"/>
          <w:szCs w:val="26"/>
          <w:lang w:val="sk-SK" w:eastAsia="ja-JP"/>
        </w:rPr>
        <w:t>činnosť</w:t>
      </w:r>
      <w:r w:rsidRPr="007E0669">
        <w:rPr>
          <w:rFonts w:eastAsia="MS Mincho"/>
          <w:i/>
          <w:sz w:val="26"/>
          <w:szCs w:val="26"/>
          <w:lang w:eastAsia="ja-JP"/>
        </w:rPr>
        <w:t xml:space="preserve"> hlavnej </w:t>
      </w:r>
      <w:r w:rsidRPr="007E0669">
        <w:rPr>
          <w:rFonts w:eastAsia="MS Mincho"/>
          <w:i/>
          <w:sz w:val="26"/>
          <w:szCs w:val="26"/>
          <w:lang w:val="sk-SK" w:eastAsia="ja-JP"/>
        </w:rPr>
        <w:t>kontrolórky</w:t>
      </w:r>
      <w:r>
        <w:rPr>
          <w:rFonts w:eastAsia="MS Mincho"/>
          <w:i/>
          <w:sz w:val="26"/>
          <w:szCs w:val="26"/>
          <w:lang w:eastAsia="ja-JP"/>
        </w:rPr>
        <w:t xml:space="preserve"> v I. polroku 2024 bude realizovaná </w:t>
      </w:r>
      <w:r w:rsidRPr="007E0669">
        <w:rPr>
          <w:rFonts w:eastAsia="MS Mincho"/>
          <w:i/>
          <w:sz w:val="26"/>
          <w:szCs w:val="26"/>
          <w:lang w:eastAsia="ja-JP"/>
        </w:rPr>
        <w:t>nasledovne:</w:t>
      </w:r>
    </w:p>
    <w:p w:rsidR="00F62A27" w:rsidRPr="00184FF5" w:rsidRDefault="00F62A27" w:rsidP="00F62A27">
      <w:pPr>
        <w:autoSpaceDE w:val="0"/>
        <w:autoSpaceDN w:val="0"/>
        <w:adjustRightInd w:val="0"/>
        <w:ind w:left="284" w:right="-426" w:hanging="284"/>
        <w:rPr>
          <w:rFonts w:eastAsia="MS Mincho"/>
          <w:i/>
          <w:lang w:eastAsia="ja-JP"/>
        </w:rPr>
      </w:pPr>
    </w:p>
    <w:p w:rsidR="00F62A27" w:rsidRPr="007E0669" w:rsidRDefault="00F62A27" w:rsidP="00F62A27">
      <w:pPr>
        <w:autoSpaceDE w:val="0"/>
        <w:autoSpaceDN w:val="0"/>
        <w:adjustRightInd w:val="0"/>
        <w:ind w:right="-426"/>
        <w:rPr>
          <w:rFonts w:eastAsia="MS Mincho"/>
          <w:b/>
          <w:bCs/>
          <w:i/>
          <w:sz w:val="28"/>
          <w:szCs w:val="28"/>
          <w:lang w:eastAsia="ja-JP"/>
        </w:rPr>
      </w:pPr>
      <w:r w:rsidRPr="007E0669">
        <w:rPr>
          <w:rFonts w:eastAsia="MS Mincho"/>
          <w:b/>
          <w:bCs/>
          <w:i/>
          <w:sz w:val="28"/>
          <w:szCs w:val="28"/>
          <w:lang w:eastAsia="ja-JP"/>
        </w:rPr>
        <w:t>A. KONTROLNÁ ČINNOSŤ</w:t>
      </w:r>
    </w:p>
    <w:p w:rsidR="00F62A27" w:rsidRPr="009D5665" w:rsidRDefault="00F62A27" w:rsidP="00F62A27">
      <w:pPr>
        <w:autoSpaceDE w:val="0"/>
        <w:autoSpaceDN w:val="0"/>
        <w:adjustRightInd w:val="0"/>
        <w:ind w:right="-426"/>
        <w:rPr>
          <w:rFonts w:eastAsia="MS Mincho"/>
          <w:bCs/>
          <w:lang w:eastAsia="ja-JP"/>
        </w:rPr>
      </w:pPr>
    </w:p>
    <w:p w:rsidR="00F62A27" w:rsidRPr="00F62A27" w:rsidRDefault="00F62A27" w:rsidP="00652688">
      <w:pPr>
        <w:pStyle w:val="Odsekzoznamu"/>
        <w:numPr>
          <w:ilvl w:val="0"/>
          <w:numId w:val="5"/>
        </w:numPr>
        <w:autoSpaceDE w:val="0"/>
        <w:autoSpaceDN w:val="0"/>
        <w:adjustRightInd w:val="0"/>
        <w:ind w:left="284" w:right="-426" w:hanging="284"/>
        <w:rPr>
          <w:rFonts w:eastAsia="MS Mincho"/>
          <w:b/>
          <w:bCs/>
          <w:i/>
          <w:sz w:val="26"/>
          <w:szCs w:val="26"/>
          <w:lang w:eastAsia="ja-JP"/>
        </w:rPr>
      </w:pPr>
      <w:r w:rsidRPr="00F62A27">
        <w:rPr>
          <w:rFonts w:eastAsia="MS Mincho"/>
          <w:b/>
          <w:bCs/>
          <w:i/>
          <w:sz w:val="26"/>
          <w:szCs w:val="26"/>
          <w:lang w:eastAsia="ja-JP"/>
        </w:rPr>
        <w:t>Pravidelné, tematické kontroly</w:t>
      </w:r>
    </w:p>
    <w:p w:rsidR="00F62A27" w:rsidRPr="00F62A27" w:rsidRDefault="00F62A27" w:rsidP="00F62A27">
      <w:pPr>
        <w:autoSpaceDE w:val="0"/>
        <w:autoSpaceDN w:val="0"/>
        <w:adjustRightInd w:val="0"/>
        <w:ind w:right="-426"/>
        <w:rPr>
          <w:rFonts w:eastAsia="MS Mincho"/>
          <w:b/>
          <w:bCs/>
          <w:i/>
          <w:sz w:val="26"/>
          <w:szCs w:val="26"/>
          <w:lang w:eastAsia="ja-JP"/>
        </w:rPr>
      </w:pPr>
    </w:p>
    <w:p w:rsidR="00F62A27" w:rsidRPr="00F62A27" w:rsidRDefault="00F62A27" w:rsidP="00F62A27">
      <w:pPr>
        <w:numPr>
          <w:ilvl w:val="0"/>
          <w:numId w:val="6"/>
        </w:numPr>
        <w:autoSpaceDE w:val="0"/>
        <w:ind w:left="284" w:hanging="284"/>
        <w:contextualSpacing/>
        <w:rPr>
          <w:rFonts w:eastAsia="Calibri"/>
          <w:i/>
          <w:sz w:val="26"/>
          <w:szCs w:val="26"/>
          <w:lang w:val="sk-SK"/>
        </w:rPr>
      </w:pPr>
      <w:r w:rsidRPr="00F62A27">
        <w:rPr>
          <w:rFonts w:eastAsia="Calibri"/>
          <w:i/>
          <w:sz w:val="26"/>
          <w:szCs w:val="26"/>
          <w:lang w:val="sk-SK"/>
        </w:rPr>
        <w:t xml:space="preserve">Kontrola dodržiavania a uplatňovania všeobecne záväzných právnych predpisov a interných noriem subjektu územnej samosprávy pri hospodárení s majetkom obce </w:t>
      </w:r>
    </w:p>
    <w:p w:rsidR="00F62A27" w:rsidRPr="00F62A27" w:rsidRDefault="00F62A27" w:rsidP="00F62A27">
      <w:pPr>
        <w:autoSpaceDE w:val="0"/>
        <w:ind w:left="284"/>
        <w:contextualSpacing/>
        <w:rPr>
          <w:rFonts w:eastAsia="Calibri"/>
          <w:i/>
          <w:sz w:val="26"/>
          <w:szCs w:val="26"/>
          <w:lang w:val="sk-SK"/>
        </w:rPr>
      </w:pPr>
    </w:p>
    <w:p w:rsidR="00F62A27" w:rsidRPr="00B7189E" w:rsidRDefault="00F62A27" w:rsidP="00F62A27">
      <w:pPr>
        <w:numPr>
          <w:ilvl w:val="0"/>
          <w:numId w:val="6"/>
        </w:numPr>
        <w:autoSpaceDE w:val="0"/>
        <w:ind w:left="284" w:hanging="284"/>
        <w:contextualSpacing/>
        <w:rPr>
          <w:rFonts w:eastAsia="Calibri"/>
          <w:i/>
          <w:sz w:val="26"/>
          <w:szCs w:val="26"/>
          <w:lang w:val="sk-SK"/>
        </w:rPr>
      </w:pPr>
      <w:r w:rsidRPr="00F62A27">
        <w:rPr>
          <w:rFonts w:eastAsia="MS Mincho"/>
          <w:i/>
          <w:sz w:val="26"/>
          <w:szCs w:val="26"/>
          <w:lang w:eastAsia="ja-JP"/>
        </w:rPr>
        <w:t xml:space="preserve">Kontrola dodržiavania a uplatňovania všeobecne záväzných právnych predpisov a interných noriem obce v oblasti použitia účelových dotácií poskytnutých z rozpočtu obce u vybraných subjektoch, ktorým boli v roku 2023 dotácie poskytnuté </w:t>
      </w:r>
    </w:p>
    <w:p w:rsidR="00B7189E" w:rsidRDefault="00B7189E" w:rsidP="00B7189E">
      <w:pPr>
        <w:pStyle w:val="Odsekzoznamu"/>
        <w:rPr>
          <w:rFonts w:eastAsia="Calibri"/>
          <w:i/>
          <w:sz w:val="26"/>
          <w:szCs w:val="26"/>
          <w:lang w:val="sk-SK"/>
        </w:rPr>
      </w:pPr>
    </w:p>
    <w:p w:rsidR="00B7189E" w:rsidRPr="00F62A27" w:rsidRDefault="00B7189E" w:rsidP="00F62A27">
      <w:pPr>
        <w:numPr>
          <w:ilvl w:val="0"/>
          <w:numId w:val="6"/>
        </w:numPr>
        <w:autoSpaceDE w:val="0"/>
        <w:ind w:left="284" w:hanging="284"/>
        <w:contextualSpacing/>
        <w:rPr>
          <w:rFonts w:eastAsia="Calibri"/>
          <w:i/>
          <w:sz w:val="26"/>
          <w:szCs w:val="26"/>
          <w:lang w:val="sk-SK"/>
        </w:rPr>
      </w:pPr>
      <w:r>
        <w:rPr>
          <w:rFonts w:eastAsia="Calibri"/>
          <w:i/>
          <w:sz w:val="26"/>
          <w:szCs w:val="26"/>
          <w:lang w:val="sk-SK"/>
        </w:rPr>
        <w:t>Kontrola vykonania inventarizácie k 31.12.2023</w:t>
      </w:r>
    </w:p>
    <w:p w:rsidR="00F62A27" w:rsidRPr="00F62A27" w:rsidRDefault="00F62A27" w:rsidP="00F62A27">
      <w:pPr>
        <w:ind w:left="720"/>
        <w:contextualSpacing/>
        <w:rPr>
          <w:rFonts w:eastAsia="Calibri"/>
          <w:i/>
          <w:sz w:val="26"/>
          <w:szCs w:val="26"/>
          <w:lang w:val="sk-SK"/>
        </w:rPr>
      </w:pPr>
    </w:p>
    <w:p w:rsidR="00F62A27" w:rsidRPr="00F62A27" w:rsidRDefault="00F62A27" w:rsidP="00F62A27">
      <w:pPr>
        <w:numPr>
          <w:ilvl w:val="0"/>
          <w:numId w:val="6"/>
        </w:numPr>
        <w:autoSpaceDE w:val="0"/>
        <w:ind w:left="284" w:hanging="284"/>
        <w:contextualSpacing/>
        <w:rPr>
          <w:rFonts w:eastAsia="Calibri"/>
          <w:i/>
          <w:sz w:val="26"/>
          <w:szCs w:val="26"/>
          <w:lang w:val="sk-SK"/>
        </w:rPr>
      </w:pPr>
      <w:r w:rsidRPr="00F62A27">
        <w:rPr>
          <w:rFonts w:eastAsia="MS Mincho"/>
          <w:i/>
          <w:sz w:val="26"/>
          <w:szCs w:val="26"/>
          <w:lang w:eastAsia="ja-JP"/>
        </w:rPr>
        <w:t>Kontrola stavu a vývoja dlhu obce</w:t>
      </w:r>
    </w:p>
    <w:p w:rsidR="00F62A27" w:rsidRPr="00F62A27" w:rsidRDefault="00F62A27" w:rsidP="00F62A27">
      <w:pPr>
        <w:autoSpaceDE w:val="0"/>
        <w:ind w:left="284"/>
        <w:rPr>
          <w:rFonts w:eastAsia="MS Mincho"/>
          <w:i/>
          <w:sz w:val="26"/>
          <w:szCs w:val="26"/>
          <w:lang w:eastAsia="ja-JP"/>
        </w:rPr>
      </w:pPr>
    </w:p>
    <w:p w:rsidR="00F62A27" w:rsidRPr="00F62A27" w:rsidRDefault="0077669F" w:rsidP="00F62A27">
      <w:pPr>
        <w:autoSpaceDE w:val="0"/>
        <w:autoSpaceDN w:val="0"/>
        <w:adjustRightInd w:val="0"/>
        <w:ind w:right="-288"/>
        <w:rPr>
          <w:rFonts w:eastAsia="MS Mincho"/>
          <w:i/>
          <w:sz w:val="26"/>
          <w:szCs w:val="26"/>
          <w:lang w:eastAsia="ja-JP"/>
        </w:rPr>
      </w:pPr>
      <w:r>
        <w:rPr>
          <w:rFonts w:eastAsia="MS Mincho"/>
          <w:i/>
          <w:sz w:val="26"/>
          <w:szCs w:val="26"/>
          <w:lang w:eastAsia="ja-JP"/>
        </w:rPr>
        <w:t>5</w:t>
      </w:r>
      <w:r w:rsidR="00F62A27" w:rsidRPr="00F62A27">
        <w:rPr>
          <w:rFonts w:eastAsia="MS Mincho"/>
          <w:bCs/>
          <w:i/>
          <w:sz w:val="26"/>
          <w:szCs w:val="26"/>
          <w:lang w:eastAsia="ja-JP"/>
        </w:rPr>
        <w:t xml:space="preserve">.  </w:t>
      </w:r>
      <w:r w:rsidR="00F62A27" w:rsidRPr="00F62A27">
        <w:rPr>
          <w:rFonts w:eastAsia="MS Mincho"/>
          <w:i/>
          <w:sz w:val="26"/>
          <w:szCs w:val="26"/>
          <w:lang w:eastAsia="ja-JP"/>
        </w:rPr>
        <w:t xml:space="preserve">Kontrola dodržiavania a uplatňovania zásad finančnej kontroly v zmysle zákona   </w:t>
      </w:r>
    </w:p>
    <w:p w:rsidR="00F62A27" w:rsidRPr="00F62A27" w:rsidRDefault="00F62A27" w:rsidP="00F62A27">
      <w:pPr>
        <w:autoSpaceDE w:val="0"/>
        <w:autoSpaceDN w:val="0"/>
        <w:adjustRightInd w:val="0"/>
        <w:ind w:left="284" w:right="-288" w:hanging="284"/>
        <w:rPr>
          <w:rFonts w:eastAsia="MS Mincho"/>
          <w:i/>
          <w:sz w:val="26"/>
          <w:szCs w:val="26"/>
          <w:lang w:eastAsia="ja-JP"/>
        </w:rPr>
      </w:pPr>
      <w:r w:rsidRPr="00F62A27">
        <w:rPr>
          <w:rFonts w:eastAsia="MS Mincho"/>
          <w:i/>
          <w:sz w:val="26"/>
          <w:szCs w:val="26"/>
          <w:lang w:eastAsia="ja-JP"/>
        </w:rPr>
        <w:t xml:space="preserve">     č. 357/2015 Z.z. o finančnej kontrole a audite a o zmene a doplnení niektorých </w:t>
      </w:r>
    </w:p>
    <w:p w:rsidR="00F62A27" w:rsidRPr="00F62A27" w:rsidRDefault="00E73E61" w:rsidP="00F62A27">
      <w:pPr>
        <w:autoSpaceDE w:val="0"/>
        <w:autoSpaceDN w:val="0"/>
        <w:adjustRightInd w:val="0"/>
        <w:ind w:left="284" w:right="-288" w:hanging="284"/>
        <w:rPr>
          <w:rFonts w:eastAsia="MS Mincho"/>
          <w:i/>
          <w:sz w:val="26"/>
          <w:szCs w:val="26"/>
          <w:lang w:eastAsia="ja-JP"/>
        </w:rPr>
      </w:pPr>
      <w:r>
        <w:rPr>
          <w:rFonts w:eastAsia="MS Mincho"/>
          <w:i/>
          <w:sz w:val="26"/>
          <w:szCs w:val="26"/>
          <w:lang w:eastAsia="ja-JP"/>
        </w:rPr>
        <w:t xml:space="preserve">     zákonov</w:t>
      </w:r>
    </w:p>
    <w:p w:rsidR="00F62A27" w:rsidRDefault="00F62A27" w:rsidP="00F62A27">
      <w:pPr>
        <w:autoSpaceDE w:val="0"/>
        <w:autoSpaceDN w:val="0"/>
        <w:adjustRightInd w:val="0"/>
        <w:ind w:right="-288"/>
        <w:rPr>
          <w:rFonts w:eastAsia="MS Mincho"/>
          <w:i/>
          <w:sz w:val="26"/>
          <w:szCs w:val="26"/>
          <w:lang w:eastAsia="ja-JP"/>
        </w:rPr>
      </w:pPr>
    </w:p>
    <w:p w:rsidR="00F62A27" w:rsidRPr="007A0F15" w:rsidRDefault="00F62A27" w:rsidP="00F62A27">
      <w:pPr>
        <w:autoSpaceDE w:val="0"/>
        <w:autoSpaceDN w:val="0"/>
        <w:adjustRightInd w:val="0"/>
        <w:ind w:right="-288"/>
        <w:rPr>
          <w:rFonts w:eastAsia="MS Mincho"/>
          <w:i/>
          <w:sz w:val="26"/>
          <w:szCs w:val="26"/>
          <w:highlight w:val="yellow"/>
          <w:lang w:eastAsia="ja-JP"/>
        </w:rPr>
      </w:pPr>
    </w:p>
    <w:p w:rsidR="00F62A27" w:rsidRPr="007E0669" w:rsidRDefault="00F62A27" w:rsidP="00F62A27">
      <w:pPr>
        <w:autoSpaceDE w:val="0"/>
        <w:autoSpaceDN w:val="0"/>
        <w:adjustRightInd w:val="0"/>
        <w:rPr>
          <w:rFonts w:eastAsia="MS Mincho"/>
          <w:b/>
          <w:bCs/>
          <w:i/>
          <w:sz w:val="26"/>
          <w:szCs w:val="26"/>
          <w:lang w:eastAsia="ja-JP"/>
        </w:rPr>
      </w:pPr>
      <w:r w:rsidRPr="007E0669">
        <w:rPr>
          <w:rFonts w:eastAsia="MS Mincho"/>
          <w:b/>
          <w:bCs/>
          <w:i/>
          <w:sz w:val="26"/>
          <w:szCs w:val="26"/>
          <w:lang w:eastAsia="ja-JP"/>
        </w:rPr>
        <w:t>b) ďalšia kontrolná činnosť</w:t>
      </w:r>
    </w:p>
    <w:p w:rsidR="00F62A27" w:rsidRPr="007E0669" w:rsidRDefault="00F62A27" w:rsidP="00F62A27">
      <w:pPr>
        <w:autoSpaceDE w:val="0"/>
        <w:autoSpaceDN w:val="0"/>
        <w:adjustRightInd w:val="0"/>
        <w:rPr>
          <w:rFonts w:eastAsia="MS Mincho"/>
          <w:b/>
          <w:bCs/>
          <w:i/>
          <w:sz w:val="26"/>
          <w:szCs w:val="26"/>
          <w:lang w:eastAsia="ja-JP"/>
        </w:rPr>
      </w:pPr>
    </w:p>
    <w:p w:rsidR="00F62A27" w:rsidRPr="007E0669" w:rsidRDefault="00F62A27" w:rsidP="00F62A27">
      <w:pPr>
        <w:numPr>
          <w:ilvl w:val="0"/>
          <w:numId w:val="1"/>
        </w:numPr>
        <w:autoSpaceDE w:val="0"/>
        <w:autoSpaceDN w:val="0"/>
        <w:adjustRightInd w:val="0"/>
        <w:ind w:left="360"/>
        <w:contextualSpacing/>
        <w:rPr>
          <w:rFonts w:eastAsia="MS Mincho"/>
          <w:i/>
          <w:sz w:val="26"/>
          <w:szCs w:val="26"/>
          <w:lang w:eastAsia="ja-JP"/>
        </w:rPr>
      </w:pPr>
      <w:r w:rsidRPr="007E0669">
        <w:rPr>
          <w:rFonts w:eastAsia="MS Mincho"/>
          <w:i/>
          <w:sz w:val="26"/>
          <w:szCs w:val="26"/>
          <w:lang w:eastAsia="ja-JP"/>
        </w:rPr>
        <w:t>Kontroly vykonané na poži</w:t>
      </w:r>
      <w:r>
        <w:rPr>
          <w:rFonts w:eastAsia="MS Mincho"/>
          <w:i/>
          <w:sz w:val="26"/>
          <w:szCs w:val="26"/>
          <w:lang w:eastAsia="ja-JP"/>
        </w:rPr>
        <w:t>adanie Obecného zastupiteľstva O</w:t>
      </w:r>
      <w:r w:rsidRPr="007E0669">
        <w:rPr>
          <w:rFonts w:eastAsia="MS Mincho"/>
          <w:i/>
          <w:sz w:val="26"/>
          <w:szCs w:val="26"/>
          <w:lang w:eastAsia="ja-JP"/>
        </w:rPr>
        <w:t>bce Sap,</w:t>
      </w:r>
    </w:p>
    <w:p w:rsidR="00F62A27" w:rsidRPr="007E0669" w:rsidRDefault="00F62A27" w:rsidP="00F62A27">
      <w:pPr>
        <w:autoSpaceDE w:val="0"/>
        <w:autoSpaceDN w:val="0"/>
        <w:adjustRightInd w:val="0"/>
        <w:ind w:left="360" w:hanging="360"/>
        <w:contextualSpacing/>
        <w:rPr>
          <w:rFonts w:eastAsia="MS Mincho"/>
          <w:i/>
          <w:sz w:val="26"/>
          <w:szCs w:val="26"/>
          <w:lang w:eastAsia="ja-JP"/>
        </w:rPr>
      </w:pPr>
    </w:p>
    <w:p w:rsidR="00F62A27" w:rsidRDefault="00F62A27" w:rsidP="00F62A27">
      <w:pPr>
        <w:numPr>
          <w:ilvl w:val="0"/>
          <w:numId w:val="1"/>
        </w:numPr>
        <w:autoSpaceDE w:val="0"/>
        <w:autoSpaceDN w:val="0"/>
        <w:adjustRightInd w:val="0"/>
        <w:ind w:left="360" w:right="-142"/>
        <w:contextualSpacing/>
        <w:rPr>
          <w:rFonts w:eastAsia="MS Mincho"/>
          <w:i/>
          <w:sz w:val="26"/>
          <w:szCs w:val="26"/>
          <w:lang w:eastAsia="ja-JP"/>
        </w:rPr>
      </w:pPr>
      <w:r w:rsidRPr="007E0669">
        <w:rPr>
          <w:rFonts w:eastAsia="MS Mincho"/>
          <w:i/>
          <w:sz w:val="26"/>
          <w:szCs w:val="26"/>
          <w:lang w:eastAsia="ja-JP"/>
        </w:rPr>
        <w:t>kontroly vykonávané operatívne na základe podnetov a poznatkov, o ktorých sa hlavná</w:t>
      </w:r>
      <w:r>
        <w:rPr>
          <w:rFonts w:eastAsia="MS Mincho"/>
          <w:i/>
          <w:sz w:val="26"/>
          <w:szCs w:val="26"/>
          <w:lang w:eastAsia="ja-JP"/>
        </w:rPr>
        <w:t xml:space="preserve"> </w:t>
      </w:r>
      <w:r w:rsidRPr="007E0669">
        <w:rPr>
          <w:rFonts w:eastAsia="MS Mincho"/>
          <w:i/>
          <w:sz w:val="26"/>
          <w:szCs w:val="26"/>
          <w:lang w:eastAsia="ja-JP"/>
        </w:rPr>
        <w:t>kontrolórka dozvedela pri výkone svojej činnosti.</w:t>
      </w:r>
    </w:p>
    <w:p w:rsidR="00F62A27" w:rsidRDefault="00F62A27" w:rsidP="00F62A27">
      <w:pPr>
        <w:autoSpaceDE w:val="0"/>
        <w:autoSpaceDN w:val="0"/>
        <w:adjustRightInd w:val="0"/>
        <w:ind w:right="-142"/>
        <w:contextualSpacing/>
        <w:rPr>
          <w:rFonts w:eastAsia="MS Mincho"/>
          <w:i/>
          <w:sz w:val="26"/>
          <w:szCs w:val="26"/>
          <w:lang w:eastAsia="ja-JP"/>
        </w:rPr>
      </w:pPr>
    </w:p>
    <w:p w:rsidR="00F62A27" w:rsidRPr="007E0669" w:rsidRDefault="00F62A27" w:rsidP="00F62A27">
      <w:pPr>
        <w:autoSpaceDE w:val="0"/>
        <w:autoSpaceDN w:val="0"/>
        <w:adjustRightInd w:val="0"/>
        <w:ind w:right="-142"/>
        <w:contextualSpacing/>
        <w:rPr>
          <w:rFonts w:eastAsia="MS Mincho"/>
          <w:i/>
          <w:sz w:val="26"/>
          <w:szCs w:val="26"/>
          <w:lang w:eastAsia="ja-JP"/>
        </w:rPr>
      </w:pPr>
    </w:p>
    <w:p w:rsidR="00F62A27" w:rsidRPr="00DB6610" w:rsidRDefault="00F62A27" w:rsidP="00F62A27">
      <w:pPr>
        <w:autoSpaceDE w:val="0"/>
        <w:autoSpaceDN w:val="0"/>
        <w:adjustRightInd w:val="0"/>
        <w:rPr>
          <w:rFonts w:eastAsia="MS Mincho"/>
          <w:lang w:eastAsia="ja-JP"/>
        </w:rPr>
      </w:pPr>
    </w:p>
    <w:p w:rsidR="00F62A27" w:rsidRPr="007E0669" w:rsidRDefault="00F62A27" w:rsidP="00F62A27">
      <w:pPr>
        <w:autoSpaceDE w:val="0"/>
        <w:autoSpaceDN w:val="0"/>
        <w:adjustRightInd w:val="0"/>
        <w:ind w:right="-108"/>
        <w:rPr>
          <w:rFonts w:eastAsia="MS Mincho"/>
          <w:b/>
          <w:bCs/>
          <w:i/>
          <w:sz w:val="26"/>
          <w:szCs w:val="26"/>
          <w:lang w:eastAsia="ja-JP"/>
        </w:rPr>
      </w:pPr>
      <w:r w:rsidRPr="007E0669">
        <w:rPr>
          <w:rFonts w:eastAsia="MS Mincho"/>
          <w:b/>
          <w:bCs/>
          <w:i/>
          <w:sz w:val="26"/>
          <w:szCs w:val="26"/>
          <w:lang w:eastAsia="ja-JP"/>
        </w:rPr>
        <w:t>B. PRÍPRAVA  A  TVORBA KONCEPČNÝCH A METODICKÝCH MATERIÁLOV</w:t>
      </w:r>
    </w:p>
    <w:p w:rsidR="00F62A27" w:rsidRPr="00951B31" w:rsidRDefault="00F62A27" w:rsidP="00BC6F39">
      <w:pPr>
        <w:autoSpaceDE w:val="0"/>
        <w:autoSpaceDN w:val="0"/>
        <w:adjustRightInd w:val="0"/>
        <w:ind w:right="-284"/>
        <w:rPr>
          <w:rFonts w:eastAsia="MS Mincho"/>
          <w:b/>
          <w:bCs/>
          <w:i/>
          <w:lang w:eastAsia="ja-JP"/>
        </w:rPr>
      </w:pPr>
    </w:p>
    <w:p w:rsidR="00F62A27" w:rsidRPr="007E0669" w:rsidRDefault="00F62A27" w:rsidP="00BC6F39">
      <w:pPr>
        <w:numPr>
          <w:ilvl w:val="0"/>
          <w:numId w:val="3"/>
        </w:numPr>
        <w:ind w:left="360" w:right="-284"/>
        <w:contextualSpacing/>
        <w:jc w:val="both"/>
        <w:rPr>
          <w:rFonts w:eastAsia="MS Mincho"/>
          <w:i/>
          <w:sz w:val="26"/>
          <w:szCs w:val="26"/>
          <w:lang w:eastAsia="ja-JP"/>
        </w:rPr>
      </w:pPr>
      <w:r w:rsidRPr="007E0669">
        <w:rPr>
          <w:rFonts w:eastAsia="MS Mincho"/>
          <w:i/>
          <w:sz w:val="26"/>
          <w:szCs w:val="26"/>
          <w:lang w:eastAsia="ja-JP"/>
        </w:rPr>
        <w:t>Vypracovanie odborného stanoviska hlavného kontrolóra k záver</w:t>
      </w:r>
      <w:r>
        <w:rPr>
          <w:rFonts w:eastAsia="MS Mincho"/>
          <w:i/>
          <w:sz w:val="26"/>
          <w:szCs w:val="26"/>
          <w:lang w:eastAsia="ja-JP"/>
        </w:rPr>
        <w:t>ečnému</w:t>
      </w:r>
      <w:r w:rsidR="00E73E61">
        <w:rPr>
          <w:rFonts w:eastAsia="MS Mincho"/>
          <w:i/>
          <w:sz w:val="26"/>
          <w:szCs w:val="26"/>
          <w:lang w:eastAsia="ja-JP"/>
        </w:rPr>
        <w:t xml:space="preserve"> účtu O</w:t>
      </w:r>
      <w:r>
        <w:rPr>
          <w:rFonts w:eastAsia="MS Mincho"/>
          <w:i/>
          <w:sz w:val="26"/>
          <w:szCs w:val="26"/>
          <w:lang w:eastAsia="ja-JP"/>
        </w:rPr>
        <w:t>bce Sap za rok 2023</w:t>
      </w:r>
    </w:p>
    <w:p w:rsidR="00F62A27" w:rsidRPr="007E0669" w:rsidRDefault="00F62A27" w:rsidP="00BC6F39">
      <w:pPr>
        <w:ind w:left="720" w:right="-284"/>
        <w:contextualSpacing/>
        <w:jc w:val="both"/>
        <w:rPr>
          <w:rFonts w:eastAsia="MS Mincho"/>
          <w:i/>
          <w:sz w:val="26"/>
          <w:szCs w:val="26"/>
          <w:lang w:eastAsia="ja-JP"/>
        </w:rPr>
      </w:pPr>
    </w:p>
    <w:p w:rsidR="00BC6F39" w:rsidRDefault="00BC6F39" w:rsidP="00BC6F39">
      <w:pPr>
        <w:pStyle w:val="Odsekzoznamu1"/>
        <w:numPr>
          <w:ilvl w:val="0"/>
          <w:numId w:val="3"/>
        </w:numPr>
        <w:spacing w:after="0" w:line="240" w:lineRule="auto"/>
        <w:ind w:left="426" w:right="-284" w:hanging="426"/>
        <w:jc w:val="both"/>
        <w:rPr>
          <w:rFonts w:ascii="Times New Roman" w:eastAsia="MS Mincho" w:hAnsi="Times New Roman"/>
          <w:i/>
          <w:sz w:val="26"/>
          <w:szCs w:val="26"/>
          <w:lang w:eastAsia="ja-JP"/>
        </w:rPr>
      </w:pPr>
      <w:r>
        <w:rPr>
          <w:rFonts w:ascii="Times New Roman" w:eastAsia="MS Mincho" w:hAnsi="Times New Roman"/>
          <w:i/>
          <w:sz w:val="26"/>
          <w:szCs w:val="26"/>
          <w:lang w:eastAsia="ja-JP"/>
        </w:rPr>
        <w:t>Sledovanie a v</w:t>
      </w:r>
      <w:r w:rsidRPr="00BC6F39">
        <w:rPr>
          <w:rFonts w:ascii="Times New Roman" w:eastAsia="MS Mincho" w:hAnsi="Times New Roman"/>
          <w:i/>
          <w:sz w:val="26"/>
          <w:szCs w:val="26"/>
          <w:lang w:eastAsia="ja-JP"/>
        </w:rPr>
        <w:t xml:space="preserve">ybavovanie podnetov prijatých v súlade so zákonom č. 54/2019 Z.z. </w:t>
      </w:r>
    </w:p>
    <w:p w:rsidR="00BC6F39" w:rsidRDefault="00BC6F39" w:rsidP="00BC6F39">
      <w:pPr>
        <w:pStyle w:val="Odsekzoznamu1"/>
        <w:spacing w:after="0" w:line="240" w:lineRule="auto"/>
        <w:ind w:left="0" w:right="-284"/>
        <w:jc w:val="both"/>
        <w:rPr>
          <w:rFonts w:ascii="Times New Roman" w:eastAsia="MS Mincho" w:hAnsi="Times New Roman"/>
          <w:i/>
          <w:sz w:val="26"/>
          <w:szCs w:val="26"/>
          <w:lang w:eastAsia="ja-JP"/>
        </w:rPr>
      </w:pPr>
      <w:r>
        <w:rPr>
          <w:rFonts w:ascii="Times New Roman" w:eastAsia="MS Mincho" w:hAnsi="Times New Roman"/>
          <w:i/>
          <w:sz w:val="26"/>
          <w:szCs w:val="26"/>
          <w:lang w:val="hu-HU" w:eastAsia="ja-JP"/>
        </w:rPr>
        <w:t xml:space="preserve">      </w:t>
      </w:r>
      <w:r w:rsidRPr="00BC6F39">
        <w:rPr>
          <w:rFonts w:ascii="Times New Roman" w:eastAsia="MS Mincho" w:hAnsi="Times New Roman"/>
          <w:i/>
          <w:sz w:val="26"/>
          <w:szCs w:val="26"/>
          <w:lang w:eastAsia="ja-JP"/>
        </w:rPr>
        <w:t xml:space="preserve">o niektorých opatreniach súvisiacich s oznamovaním protispoločenskej činnosti a </w:t>
      </w:r>
    </w:p>
    <w:p w:rsidR="00BC6F39" w:rsidRDefault="00BC6F39" w:rsidP="00BC6F39">
      <w:pPr>
        <w:pStyle w:val="Odsekzoznamu1"/>
        <w:spacing w:after="0" w:line="240" w:lineRule="auto"/>
        <w:ind w:left="0" w:right="-284"/>
        <w:jc w:val="both"/>
        <w:rPr>
          <w:rFonts w:ascii="Times New Roman" w:eastAsia="MS Mincho" w:hAnsi="Times New Roman"/>
          <w:i/>
          <w:sz w:val="26"/>
          <w:szCs w:val="26"/>
          <w:lang w:eastAsia="ja-JP"/>
        </w:rPr>
      </w:pPr>
      <w:r>
        <w:rPr>
          <w:rFonts w:ascii="Times New Roman" w:eastAsia="MS Mincho" w:hAnsi="Times New Roman"/>
          <w:i/>
          <w:sz w:val="26"/>
          <w:szCs w:val="26"/>
          <w:lang w:eastAsia="ja-JP"/>
        </w:rPr>
        <w:t xml:space="preserve">      </w:t>
      </w:r>
      <w:r w:rsidRPr="00BC6F39">
        <w:rPr>
          <w:rFonts w:ascii="Times New Roman" w:eastAsia="MS Mincho" w:hAnsi="Times New Roman"/>
          <w:i/>
          <w:sz w:val="26"/>
          <w:szCs w:val="26"/>
          <w:lang w:eastAsia="ja-JP"/>
        </w:rPr>
        <w:t xml:space="preserve">Zásadami podávania, preverovania a evidovania podnetov súvisiacich s oznamovaním </w:t>
      </w:r>
    </w:p>
    <w:p w:rsidR="00BC6F39" w:rsidRPr="00BC6F39" w:rsidRDefault="00BC6F39" w:rsidP="00BC6F39">
      <w:pPr>
        <w:pStyle w:val="Odsekzoznamu1"/>
        <w:spacing w:after="0" w:line="240" w:lineRule="auto"/>
        <w:ind w:left="0" w:right="-284"/>
        <w:jc w:val="both"/>
        <w:rPr>
          <w:rFonts w:ascii="Times New Roman" w:eastAsia="MS Mincho" w:hAnsi="Times New Roman"/>
          <w:i/>
          <w:sz w:val="26"/>
          <w:szCs w:val="26"/>
          <w:lang w:eastAsia="ja-JP"/>
        </w:rPr>
      </w:pPr>
      <w:r>
        <w:rPr>
          <w:rFonts w:ascii="Times New Roman" w:eastAsia="MS Mincho" w:hAnsi="Times New Roman"/>
          <w:i/>
          <w:sz w:val="26"/>
          <w:szCs w:val="26"/>
          <w:lang w:eastAsia="ja-JP"/>
        </w:rPr>
        <w:t xml:space="preserve">      </w:t>
      </w:r>
      <w:r w:rsidRPr="00BC6F39">
        <w:rPr>
          <w:rFonts w:ascii="Times New Roman" w:eastAsia="MS Mincho" w:hAnsi="Times New Roman"/>
          <w:i/>
          <w:sz w:val="26"/>
          <w:szCs w:val="26"/>
          <w:lang w:eastAsia="ja-JP"/>
        </w:rPr>
        <w:t>protispoločenskej činnosti v obci Sap</w:t>
      </w:r>
    </w:p>
    <w:p w:rsidR="00BC6F39" w:rsidRDefault="00BC6F39" w:rsidP="00BC6F39">
      <w:pPr>
        <w:pStyle w:val="Odsekzoznamu"/>
        <w:rPr>
          <w:rFonts w:eastAsia="MS Mincho"/>
          <w:i/>
          <w:sz w:val="26"/>
          <w:szCs w:val="26"/>
          <w:lang w:eastAsia="ja-JP"/>
        </w:rPr>
      </w:pPr>
    </w:p>
    <w:p w:rsidR="00BC6F39" w:rsidRPr="00E22ABB" w:rsidRDefault="00BC6F39" w:rsidP="00BC6F39">
      <w:pPr>
        <w:pStyle w:val="Odsekzoznamu1"/>
        <w:spacing w:after="0" w:line="240" w:lineRule="auto"/>
        <w:jc w:val="both"/>
        <w:rPr>
          <w:rFonts w:eastAsia="MS Mincho"/>
          <w:i/>
          <w:sz w:val="26"/>
          <w:szCs w:val="26"/>
          <w:lang w:eastAsia="ja-JP"/>
        </w:rPr>
      </w:pPr>
    </w:p>
    <w:p w:rsidR="00F62A27" w:rsidRPr="007E0669" w:rsidRDefault="00F62A27" w:rsidP="00F62A27">
      <w:pPr>
        <w:jc w:val="both"/>
        <w:rPr>
          <w:b/>
          <w:i/>
          <w:sz w:val="28"/>
          <w:szCs w:val="28"/>
          <w:lang w:val="sk-SK"/>
        </w:rPr>
      </w:pPr>
      <w:r w:rsidRPr="007E0669">
        <w:rPr>
          <w:b/>
          <w:sz w:val="28"/>
          <w:szCs w:val="28"/>
          <w:lang w:val="sk-SK"/>
        </w:rPr>
        <w:t>C</w:t>
      </w:r>
      <w:r w:rsidRPr="007E0669">
        <w:rPr>
          <w:b/>
          <w:i/>
          <w:sz w:val="28"/>
          <w:szCs w:val="28"/>
          <w:lang w:val="sk-SK"/>
        </w:rPr>
        <w:t xml:space="preserve">. </w:t>
      </w:r>
      <w:r w:rsidRPr="007E0669">
        <w:rPr>
          <w:b/>
          <w:i/>
          <w:caps/>
          <w:sz w:val="28"/>
          <w:szCs w:val="28"/>
          <w:lang w:val="sk-SK"/>
        </w:rPr>
        <w:t>Výkon ostatnej činnosti hlavnej kontrolórky</w:t>
      </w:r>
    </w:p>
    <w:p w:rsidR="00F62A27" w:rsidRPr="00951B31" w:rsidRDefault="00F62A27" w:rsidP="00F62A27">
      <w:pPr>
        <w:ind w:left="360" w:hanging="360"/>
        <w:jc w:val="both"/>
        <w:rPr>
          <w:b/>
          <w:i/>
          <w:lang w:val="sk-SK"/>
        </w:rPr>
      </w:pPr>
    </w:p>
    <w:p w:rsidR="00F62A27" w:rsidRPr="007E0669" w:rsidRDefault="00F62A27" w:rsidP="00F62A27">
      <w:pPr>
        <w:numPr>
          <w:ilvl w:val="0"/>
          <w:numId w:val="2"/>
        </w:numPr>
        <w:spacing w:after="160" w:line="259" w:lineRule="auto"/>
        <w:ind w:left="360"/>
        <w:contextualSpacing/>
        <w:jc w:val="both"/>
        <w:rPr>
          <w:i/>
          <w:sz w:val="26"/>
          <w:szCs w:val="26"/>
          <w:lang w:val="sk-SK"/>
        </w:rPr>
      </w:pPr>
      <w:r w:rsidRPr="007E0669">
        <w:rPr>
          <w:i/>
          <w:sz w:val="26"/>
          <w:szCs w:val="26"/>
          <w:lang w:val="sk-SK"/>
        </w:rPr>
        <w:t>Účasť na rokovaniach orgánov obce</w:t>
      </w:r>
    </w:p>
    <w:p w:rsidR="00F62A27" w:rsidRPr="007E0669" w:rsidRDefault="00F62A27" w:rsidP="00F62A27">
      <w:pPr>
        <w:ind w:left="360" w:hanging="360"/>
        <w:contextualSpacing/>
        <w:jc w:val="both"/>
        <w:rPr>
          <w:i/>
          <w:sz w:val="26"/>
          <w:szCs w:val="26"/>
          <w:lang w:val="sk-SK"/>
        </w:rPr>
      </w:pPr>
    </w:p>
    <w:p w:rsidR="00F62A27" w:rsidRPr="007E0669" w:rsidRDefault="00F62A27" w:rsidP="00F62A27">
      <w:pPr>
        <w:numPr>
          <w:ilvl w:val="0"/>
          <w:numId w:val="2"/>
        </w:numPr>
        <w:spacing w:after="160" w:line="259" w:lineRule="auto"/>
        <w:ind w:left="360"/>
        <w:contextualSpacing/>
        <w:jc w:val="both"/>
        <w:rPr>
          <w:i/>
          <w:sz w:val="26"/>
          <w:szCs w:val="26"/>
          <w:lang w:val="sk-SK"/>
        </w:rPr>
      </w:pPr>
      <w:r w:rsidRPr="007E0669">
        <w:rPr>
          <w:i/>
          <w:sz w:val="26"/>
          <w:szCs w:val="26"/>
          <w:lang w:val="sk-SK"/>
        </w:rPr>
        <w:t>Stano</w:t>
      </w:r>
      <w:r w:rsidR="00C016C9">
        <w:rPr>
          <w:i/>
          <w:sz w:val="26"/>
          <w:szCs w:val="26"/>
          <w:lang w:val="sk-SK"/>
        </w:rPr>
        <w:t xml:space="preserve">viská k pripravovaným zmluvám a </w:t>
      </w:r>
      <w:r w:rsidRPr="007E0669">
        <w:rPr>
          <w:i/>
          <w:sz w:val="26"/>
          <w:szCs w:val="26"/>
          <w:lang w:val="sk-SK"/>
        </w:rPr>
        <w:t xml:space="preserve">materiálom na rokovanie obecného </w:t>
      </w:r>
    </w:p>
    <w:p w:rsidR="00F62A27" w:rsidRDefault="00F62A27" w:rsidP="00F62A27">
      <w:pPr>
        <w:spacing w:after="160" w:line="259" w:lineRule="auto"/>
        <w:ind w:left="360" w:hanging="360"/>
        <w:contextualSpacing/>
        <w:jc w:val="both"/>
        <w:rPr>
          <w:i/>
          <w:sz w:val="26"/>
          <w:szCs w:val="26"/>
          <w:lang w:val="sk-SK"/>
        </w:rPr>
      </w:pPr>
      <w:r w:rsidRPr="007E0669">
        <w:rPr>
          <w:i/>
          <w:sz w:val="26"/>
          <w:szCs w:val="26"/>
          <w:lang w:val="sk-SK"/>
        </w:rPr>
        <w:t xml:space="preserve">      zastupiteľstva obce</w:t>
      </w:r>
      <w:r>
        <w:rPr>
          <w:i/>
          <w:sz w:val="26"/>
          <w:szCs w:val="26"/>
          <w:lang w:val="sk-SK"/>
        </w:rPr>
        <w:t>.</w:t>
      </w:r>
    </w:p>
    <w:p w:rsidR="00F62A27" w:rsidRDefault="00F62A27" w:rsidP="00F62A27">
      <w:pPr>
        <w:spacing w:after="160" w:line="259" w:lineRule="auto"/>
        <w:ind w:left="360" w:hanging="360"/>
        <w:contextualSpacing/>
        <w:jc w:val="both"/>
        <w:rPr>
          <w:i/>
          <w:sz w:val="26"/>
          <w:szCs w:val="26"/>
          <w:lang w:val="sk-SK"/>
        </w:rPr>
      </w:pPr>
    </w:p>
    <w:p w:rsidR="00F62A27" w:rsidRDefault="00F62A27" w:rsidP="00F62A27">
      <w:pPr>
        <w:spacing w:after="160" w:line="259" w:lineRule="auto"/>
        <w:ind w:left="360" w:hanging="360"/>
        <w:contextualSpacing/>
        <w:jc w:val="both"/>
        <w:rPr>
          <w:i/>
          <w:sz w:val="26"/>
          <w:szCs w:val="26"/>
          <w:lang w:val="sk-SK"/>
        </w:rPr>
      </w:pPr>
    </w:p>
    <w:p w:rsidR="00F62A27" w:rsidRPr="00EA14A5" w:rsidRDefault="00F62A27" w:rsidP="00F62A27">
      <w:pPr>
        <w:spacing w:after="160" w:line="259" w:lineRule="auto"/>
        <w:ind w:left="360" w:hanging="360"/>
        <w:contextualSpacing/>
        <w:jc w:val="both"/>
        <w:rPr>
          <w:i/>
          <w:sz w:val="26"/>
          <w:szCs w:val="26"/>
          <w:lang w:val="sk-SK"/>
        </w:rPr>
      </w:pPr>
    </w:p>
    <w:p w:rsidR="00F62A27" w:rsidRDefault="00F62A27" w:rsidP="00F62A27">
      <w:pPr>
        <w:jc w:val="both"/>
        <w:rPr>
          <w:lang w:val="sk-SK"/>
        </w:rPr>
      </w:pPr>
    </w:p>
    <w:p w:rsidR="00F62A27" w:rsidRDefault="00F62A27" w:rsidP="00F62A27">
      <w:pPr>
        <w:jc w:val="both"/>
        <w:rPr>
          <w:lang w:val="sk-SK"/>
        </w:rPr>
      </w:pPr>
    </w:p>
    <w:p w:rsidR="00F62A27" w:rsidRPr="00DB6610" w:rsidRDefault="00F62A27" w:rsidP="00F62A27">
      <w:pPr>
        <w:rPr>
          <w:b/>
          <w:i/>
          <w:lang w:val="sk-SK"/>
        </w:rPr>
      </w:pPr>
    </w:p>
    <w:p w:rsidR="00F62A27" w:rsidRDefault="00F62A27" w:rsidP="00F62A27">
      <w:pPr>
        <w:rPr>
          <w:b/>
          <w:i/>
          <w:lang w:val="sk-SK"/>
        </w:rPr>
      </w:pPr>
    </w:p>
    <w:p w:rsidR="00F62A27" w:rsidRPr="00DB6610" w:rsidRDefault="00F62A27" w:rsidP="00F62A27">
      <w:pPr>
        <w:rPr>
          <w:b/>
          <w:i/>
          <w:lang w:val="sk-SK"/>
        </w:rPr>
      </w:pPr>
    </w:p>
    <w:p w:rsidR="00F62A27" w:rsidRPr="00DB6610" w:rsidRDefault="00F62A27" w:rsidP="00F62A27">
      <w:r w:rsidRPr="00DB6610">
        <w:rPr>
          <w:b/>
          <w:i/>
          <w:lang w:val="sk-SK"/>
        </w:rPr>
        <w:t>Spracovala:</w:t>
      </w:r>
    </w:p>
    <w:p w:rsidR="00F62A27" w:rsidRDefault="00F62A27" w:rsidP="00F62A27">
      <w:pPr>
        <w:spacing w:after="160" w:line="259" w:lineRule="auto"/>
        <w:rPr>
          <w:rFonts w:ascii="Calibri" w:hAnsi="Calibri"/>
          <w:sz w:val="22"/>
          <w:szCs w:val="22"/>
          <w:lang w:val="sk-SK" w:eastAsia="en-US"/>
        </w:rPr>
      </w:pPr>
    </w:p>
    <w:p w:rsidR="00F62A27" w:rsidRPr="00DB6610" w:rsidRDefault="00F62A27" w:rsidP="00F62A27">
      <w:pPr>
        <w:spacing w:after="160" w:line="259" w:lineRule="auto"/>
        <w:rPr>
          <w:rFonts w:ascii="Calibri" w:hAnsi="Calibri"/>
          <w:sz w:val="22"/>
          <w:szCs w:val="22"/>
          <w:lang w:val="sk-SK" w:eastAsia="en-US"/>
        </w:rPr>
      </w:pPr>
    </w:p>
    <w:p w:rsidR="00F62A27" w:rsidRPr="00021B36" w:rsidRDefault="00F62A27" w:rsidP="00F62A27">
      <w:pPr>
        <w:jc w:val="both"/>
        <w:rPr>
          <w:b/>
          <w:i/>
          <w:lang w:val="sk-SK"/>
        </w:rPr>
      </w:pPr>
      <w:r w:rsidRPr="00021B36">
        <w:rPr>
          <w:b/>
          <w:i/>
          <w:lang w:val="sk-SK"/>
        </w:rPr>
        <w:t xml:space="preserve">     Ildikó  B u g á r o v á, Bc.</w:t>
      </w:r>
      <w:r w:rsidR="00623A8A">
        <w:rPr>
          <w:b/>
          <w:i/>
          <w:lang w:val="sk-SK"/>
        </w:rPr>
        <w:t>, v.r.</w:t>
      </w:r>
    </w:p>
    <w:p w:rsidR="00F62A27" w:rsidRPr="00021B36" w:rsidRDefault="00F62A27" w:rsidP="00F62A27">
      <w:pPr>
        <w:jc w:val="both"/>
        <w:rPr>
          <w:b/>
          <w:i/>
          <w:lang w:val="sk-SK"/>
        </w:rPr>
      </w:pPr>
      <w:r w:rsidRPr="00021B36">
        <w:rPr>
          <w:b/>
          <w:i/>
          <w:lang w:val="sk-SK"/>
        </w:rPr>
        <w:t xml:space="preserve">     hlavná kontrolórka obce</w:t>
      </w:r>
    </w:p>
    <w:p w:rsidR="00F62A27" w:rsidRDefault="00F62A27" w:rsidP="00F62A27"/>
    <w:p w:rsidR="00021B36" w:rsidRDefault="00021B36" w:rsidP="00F62A27"/>
    <w:p w:rsidR="00021B36" w:rsidRDefault="00021B36" w:rsidP="00F62A27"/>
    <w:p w:rsidR="00021B36" w:rsidRDefault="00021B36" w:rsidP="00F62A27"/>
    <w:p w:rsidR="00021B36" w:rsidRDefault="00021B36" w:rsidP="00F62A27"/>
    <w:p w:rsidR="00021B36" w:rsidRDefault="00021B36" w:rsidP="00F62A27"/>
    <w:p w:rsidR="00021B36" w:rsidRDefault="00021B36" w:rsidP="00F62A27"/>
    <w:p w:rsidR="00021B36" w:rsidRDefault="00021B36" w:rsidP="00F62A27"/>
    <w:p w:rsidR="00021B36" w:rsidRDefault="00021B36" w:rsidP="00F62A27"/>
    <w:p w:rsidR="00021B36" w:rsidRDefault="00021B36" w:rsidP="00F62A27"/>
    <w:p w:rsidR="00021B36" w:rsidRDefault="00021B36" w:rsidP="00F62A27"/>
    <w:p w:rsidR="00F62A27" w:rsidRDefault="00F62A27" w:rsidP="00F62A27"/>
    <w:p w:rsidR="00021B36" w:rsidRPr="00DB6610" w:rsidRDefault="00021B36" w:rsidP="00021B36">
      <w:pPr>
        <w:rPr>
          <w:b/>
          <w:i/>
          <w:lang w:val="sk-SK"/>
        </w:rPr>
      </w:pPr>
      <w:r w:rsidRPr="00DB6610">
        <w:rPr>
          <w:b/>
          <w:i/>
          <w:lang w:val="sk-SK"/>
        </w:rPr>
        <w:t xml:space="preserve">Návrh bol zverejnený na úradnej tabuli </w:t>
      </w:r>
      <w:r>
        <w:rPr>
          <w:b/>
          <w:i/>
          <w:lang w:val="sk-SK"/>
        </w:rPr>
        <w:t>a</w:t>
      </w:r>
      <w:r w:rsidR="00D10D77">
        <w:rPr>
          <w:b/>
          <w:i/>
          <w:lang w:val="sk-SK"/>
        </w:rPr>
        <w:t xml:space="preserve"> na </w:t>
      </w:r>
      <w:r>
        <w:rPr>
          <w:b/>
          <w:i/>
          <w:lang w:val="sk-SK"/>
        </w:rPr>
        <w:t xml:space="preserve">webovom sídle </w:t>
      </w:r>
      <w:r w:rsidRPr="00DB6610">
        <w:rPr>
          <w:b/>
          <w:i/>
          <w:lang w:val="sk-SK"/>
        </w:rPr>
        <w:t>obce odo dňa:</w:t>
      </w:r>
      <w:r w:rsidR="00166B98">
        <w:rPr>
          <w:b/>
          <w:i/>
          <w:lang w:val="sk-SK"/>
        </w:rPr>
        <w:t xml:space="preserve"> 12.01.2024</w:t>
      </w:r>
      <w:bookmarkStart w:id="0" w:name="_GoBack"/>
      <w:bookmarkEnd w:id="0"/>
    </w:p>
    <w:p w:rsidR="00ED61D0" w:rsidRDefault="00ED61D0"/>
    <w:sectPr w:rsidR="00ED61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A6501"/>
    <w:multiLevelType w:val="hybridMultilevel"/>
    <w:tmpl w:val="666244C0"/>
    <w:lvl w:ilvl="0" w:tplc="57A0FA14">
      <w:start w:val="1"/>
      <w:numFmt w:val="decimal"/>
      <w:lvlText w:val="%1."/>
      <w:lvlJc w:val="left"/>
      <w:pPr>
        <w:ind w:left="502" w:hanging="360"/>
      </w:pPr>
      <w:rPr>
        <w:rFonts w:eastAsia="MS Mincho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F14BB8"/>
    <w:multiLevelType w:val="hybridMultilevel"/>
    <w:tmpl w:val="4A58761E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2A871B8"/>
    <w:multiLevelType w:val="hybridMultilevel"/>
    <w:tmpl w:val="BD804D0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1EA49EE"/>
    <w:multiLevelType w:val="hybridMultilevel"/>
    <w:tmpl w:val="00F05E8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6595424"/>
    <w:multiLevelType w:val="hybridMultilevel"/>
    <w:tmpl w:val="A3A814B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CE5131"/>
    <w:multiLevelType w:val="hybridMultilevel"/>
    <w:tmpl w:val="B16CF69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D560DE"/>
    <w:multiLevelType w:val="hybridMultilevel"/>
    <w:tmpl w:val="D438F5C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F1E"/>
    <w:rsid w:val="00021B36"/>
    <w:rsid w:val="00166B98"/>
    <w:rsid w:val="00620F1E"/>
    <w:rsid w:val="00623A8A"/>
    <w:rsid w:val="00652688"/>
    <w:rsid w:val="0077669F"/>
    <w:rsid w:val="00B7189E"/>
    <w:rsid w:val="00BC6F39"/>
    <w:rsid w:val="00C016C9"/>
    <w:rsid w:val="00D10D77"/>
    <w:rsid w:val="00E73E61"/>
    <w:rsid w:val="00ED61D0"/>
    <w:rsid w:val="00F62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74BD0"/>
  <w15:chartTrackingRefBased/>
  <w15:docId w15:val="{23DE24E0-F654-4BF5-B4C3-6F8AE4CEA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62A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sekzoznamu1">
    <w:name w:val="Odsek zoznamu1"/>
    <w:basedOn w:val="Normlny"/>
    <w:rsid w:val="00F62A27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val="sk-SK" w:eastAsia="en-US"/>
    </w:rPr>
  </w:style>
  <w:style w:type="paragraph" w:styleId="Odsekzoznamu">
    <w:name w:val="List Paragraph"/>
    <w:basedOn w:val="Normlny"/>
    <w:uiPriority w:val="34"/>
    <w:qFormat/>
    <w:rsid w:val="00F62A27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623A8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23A8A"/>
    <w:rPr>
      <w:rFonts w:ascii="Segoe UI" w:eastAsia="Times New Roman" w:hAnsi="Segoe UI" w:cs="Segoe UI"/>
      <w:sz w:val="18"/>
      <w:szCs w:val="18"/>
      <w:lang w:val="hu-HU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</dc:creator>
  <cp:keywords/>
  <dc:description/>
  <cp:lastModifiedBy>User</cp:lastModifiedBy>
  <cp:revision>15</cp:revision>
  <cp:lastPrinted>2024-01-12T06:39:00Z</cp:lastPrinted>
  <dcterms:created xsi:type="dcterms:W3CDTF">2024-01-10T10:25:00Z</dcterms:created>
  <dcterms:modified xsi:type="dcterms:W3CDTF">2024-01-18T09:18:00Z</dcterms:modified>
</cp:coreProperties>
</file>